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B1" w:rsidRDefault="006763B1" w:rsidP="006763B1">
      <w:pPr>
        <w:pStyle w:val="10"/>
        <w:jc w:val="left"/>
        <w:rPr>
          <w:rFonts w:ascii="Verdana" w:hAnsi="Verdana" w:cs="Verdana"/>
          <w:sz w:val="18"/>
          <w:szCs w:val="18"/>
        </w:rPr>
      </w:pPr>
      <w:r w:rsidRPr="006763B1">
        <w:rPr>
          <w:rFonts w:ascii="Calibri" w:eastAsia="Calibri" w:hAnsi="Calibri"/>
          <w:b w:val="0"/>
          <w:bCs w:val="0"/>
          <w:noProof/>
          <w:sz w:val="22"/>
          <w:szCs w:val="22"/>
        </w:rPr>
        <w:drawing>
          <wp:anchor distT="0" distB="0" distL="114300" distR="114300" simplePos="0" relativeHeight="251658240" behindDoc="0" locked="0" layoutInCell="1" allowOverlap="1">
            <wp:simplePos x="0" y="0"/>
            <wp:positionH relativeFrom="column">
              <wp:posOffset>-127221</wp:posOffset>
            </wp:positionH>
            <wp:positionV relativeFrom="paragraph">
              <wp:posOffset>-691764</wp:posOffset>
            </wp:positionV>
            <wp:extent cx="1774825" cy="8547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825" cy="854710"/>
                    </a:xfrm>
                    <a:prstGeom prst="rect">
                      <a:avLst/>
                    </a:prstGeom>
                    <a:noFill/>
                    <a:ln>
                      <a:noFill/>
                    </a:ln>
                  </pic:spPr>
                </pic:pic>
              </a:graphicData>
            </a:graphic>
          </wp:anchor>
        </w:drawing>
      </w:r>
      <w:r>
        <w:rPr>
          <w:rFonts w:ascii="Verdana" w:hAnsi="Verdana" w:cs="Verdana"/>
          <w:sz w:val="18"/>
          <w:szCs w:val="18"/>
        </w:rPr>
        <w:br w:type="textWrapping" w:clear="all"/>
      </w:r>
    </w:p>
    <w:p w:rsidR="00421BE3" w:rsidRPr="006656C2" w:rsidRDefault="006763B1" w:rsidP="00806C50">
      <w:pPr>
        <w:pStyle w:val="10"/>
        <w:rPr>
          <w:rFonts w:ascii="Verdana" w:hAnsi="Verdana" w:cs="Verdana"/>
          <w:sz w:val="18"/>
          <w:szCs w:val="18"/>
        </w:rPr>
      </w:pPr>
      <w:r>
        <w:rPr>
          <w:rFonts w:ascii="Verdana" w:hAnsi="Verdana" w:cs="Verdana"/>
          <w:sz w:val="18"/>
          <w:szCs w:val="18"/>
        </w:rPr>
        <w:t>ДОГОВ</w:t>
      </w:r>
      <w:r w:rsidR="00421BE3" w:rsidRPr="00280132">
        <w:rPr>
          <w:rFonts w:ascii="Verdana" w:hAnsi="Verdana" w:cs="Verdana"/>
          <w:sz w:val="18"/>
          <w:szCs w:val="18"/>
        </w:rPr>
        <w:t>ОР</w:t>
      </w:r>
      <w:r w:rsidR="006656C2" w:rsidRPr="00280132">
        <w:rPr>
          <w:rFonts w:ascii="Verdana" w:hAnsi="Verdana" w:cs="Verdana"/>
          <w:sz w:val="18"/>
          <w:szCs w:val="18"/>
        </w:rPr>
        <w:t xml:space="preserve"> о продаже пассажирских перевозок</w:t>
      </w:r>
      <w:r w:rsidR="006656C2" w:rsidRPr="006656C2">
        <w:rPr>
          <w:rFonts w:ascii="Verdana" w:hAnsi="Verdana" w:cs="Verdana"/>
          <w:sz w:val="18"/>
          <w:szCs w:val="18"/>
        </w:rPr>
        <w:t xml:space="preserve"> </w:t>
      </w:r>
    </w:p>
    <w:p w:rsidR="006656C2" w:rsidRPr="006656C2" w:rsidRDefault="006656C2" w:rsidP="006656C2">
      <w:pPr>
        <w:rPr>
          <w:rFonts w:ascii="Verdana" w:hAnsi="Verdana"/>
          <w:sz w:val="18"/>
          <w:szCs w:val="18"/>
        </w:rPr>
      </w:pPr>
    </w:p>
    <w:p w:rsidR="00421BE3" w:rsidRPr="006656C2" w:rsidRDefault="00B74B74" w:rsidP="00F506FB">
      <w:pPr>
        <w:jc w:val="center"/>
        <w:rPr>
          <w:rFonts w:ascii="Verdana" w:hAnsi="Verdana" w:cs="Verdana"/>
          <w:sz w:val="18"/>
          <w:szCs w:val="18"/>
        </w:rPr>
      </w:pPr>
      <w:r>
        <w:rPr>
          <w:rFonts w:ascii="Verdana" w:hAnsi="Verdana" w:cs="Verdana"/>
          <w:b/>
          <w:bCs/>
          <w:sz w:val="18"/>
          <w:szCs w:val="18"/>
        </w:rPr>
        <w:t>ПРТБ-2017</w:t>
      </w:r>
      <w:r w:rsidR="00421BE3" w:rsidRPr="006656C2">
        <w:rPr>
          <w:rFonts w:ascii="Verdana" w:hAnsi="Verdana" w:cs="Verdana"/>
          <w:b/>
          <w:bCs/>
          <w:sz w:val="18"/>
          <w:szCs w:val="18"/>
        </w:rPr>
        <w:t>/_ _ _ _ от _ _._ _._ _ _ _</w:t>
      </w:r>
    </w:p>
    <w:p w:rsidR="00421BE3" w:rsidRPr="006656C2" w:rsidRDefault="00421BE3" w:rsidP="00F506FB">
      <w:pPr>
        <w:jc w:val="center"/>
        <w:rPr>
          <w:rFonts w:ascii="Verdana" w:hAnsi="Verdana" w:cs="Verdana"/>
          <w:sz w:val="18"/>
          <w:szCs w:val="18"/>
        </w:rPr>
      </w:pPr>
    </w:p>
    <w:p w:rsidR="00A21812" w:rsidRPr="00F11B4C" w:rsidRDefault="00A21812" w:rsidP="00F506FB">
      <w:pPr>
        <w:jc w:val="center"/>
        <w:rPr>
          <w:rFonts w:ascii="Verdana" w:hAnsi="Verdana" w:cs="Verdana"/>
          <w:color w:val="000000"/>
          <w:sz w:val="16"/>
          <w:szCs w:val="16"/>
        </w:rPr>
      </w:pPr>
    </w:p>
    <w:p w:rsidR="00421BE3" w:rsidRPr="00F11B4C" w:rsidRDefault="00421BE3" w:rsidP="00F506FB">
      <w:pPr>
        <w:jc w:val="both"/>
        <w:rPr>
          <w:rFonts w:ascii="Verdana" w:hAnsi="Verdana" w:cs="Verdana"/>
          <w:b/>
          <w:bCs/>
          <w:color w:val="000000"/>
          <w:sz w:val="16"/>
          <w:szCs w:val="16"/>
        </w:rPr>
      </w:pPr>
      <w:r w:rsidRPr="00F11B4C">
        <w:rPr>
          <w:rFonts w:ascii="Verdana" w:hAnsi="Verdana" w:cs="Verdana"/>
          <w:b/>
          <w:bCs/>
          <w:color w:val="000000"/>
          <w:sz w:val="16"/>
          <w:szCs w:val="16"/>
        </w:rPr>
        <w:t xml:space="preserve">г. Москва                                                                                          </w:t>
      </w:r>
      <w:r w:rsidR="000A03B3" w:rsidRPr="00F11B4C">
        <w:rPr>
          <w:rFonts w:ascii="Verdana" w:hAnsi="Verdana" w:cs="Verdana"/>
          <w:b/>
          <w:bCs/>
          <w:color w:val="000000"/>
          <w:sz w:val="16"/>
          <w:szCs w:val="16"/>
        </w:rPr>
        <w:t xml:space="preserve">              </w:t>
      </w:r>
      <w:r w:rsidR="00945ADF" w:rsidRPr="00F11B4C">
        <w:rPr>
          <w:rFonts w:ascii="Verdana" w:hAnsi="Verdana" w:cs="Verdana"/>
          <w:b/>
          <w:bCs/>
          <w:color w:val="000000"/>
          <w:sz w:val="16"/>
          <w:szCs w:val="16"/>
        </w:rPr>
        <w:t xml:space="preserve">                        </w:t>
      </w:r>
      <w:r w:rsidR="00B74B74">
        <w:rPr>
          <w:rFonts w:ascii="Verdana" w:hAnsi="Verdana" w:cs="Verdana"/>
          <w:b/>
          <w:bCs/>
          <w:color w:val="000000"/>
          <w:sz w:val="16"/>
          <w:szCs w:val="16"/>
        </w:rPr>
        <w:t xml:space="preserve"> </w:t>
      </w:r>
      <w:r w:rsidR="0015417B">
        <w:rPr>
          <w:rFonts w:ascii="Verdana" w:hAnsi="Verdana" w:cs="Verdana"/>
          <w:b/>
          <w:bCs/>
          <w:color w:val="000000"/>
          <w:sz w:val="16"/>
          <w:szCs w:val="16"/>
        </w:rPr>
        <w:t xml:space="preserve">  </w:t>
      </w:r>
      <w:r w:rsidR="00B74B74">
        <w:rPr>
          <w:rFonts w:ascii="Verdana" w:hAnsi="Verdana" w:cs="Verdana"/>
          <w:b/>
          <w:bCs/>
          <w:color w:val="000000"/>
          <w:sz w:val="16"/>
          <w:szCs w:val="16"/>
        </w:rPr>
        <w:t>«___» __________2017</w:t>
      </w:r>
      <w:r w:rsidRPr="00F11B4C">
        <w:rPr>
          <w:rFonts w:ascii="Verdana" w:hAnsi="Verdana" w:cs="Verdana"/>
          <w:b/>
          <w:bCs/>
          <w:color w:val="000000"/>
          <w:sz w:val="16"/>
          <w:szCs w:val="16"/>
        </w:rPr>
        <w:t>г.</w:t>
      </w:r>
    </w:p>
    <w:p w:rsidR="009D6018" w:rsidRPr="009D6018" w:rsidRDefault="009D6018" w:rsidP="009D6018">
      <w:pPr>
        <w:tabs>
          <w:tab w:val="left" w:pos="9922"/>
        </w:tabs>
        <w:rPr>
          <w:rFonts w:ascii="Verdana" w:hAnsi="Verdana" w:cs="Verdana"/>
          <w:b/>
          <w:bCs/>
          <w:color w:val="000000"/>
          <w:sz w:val="16"/>
          <w:szCs w:val="16"/>
        </w:rPr>
      </w:pPr>
    </w:p>
    <w:p w:rsidR="00421BE3" w:rsidRPr="00F11B4C" w:rsidRDefault="00421BE3" w:rsidP="001B2287">
      <w:pPr>
        <w:tabs>
          <w:tab w:val="left" w:pos="9922"/>
        </w:tabs>
        <w:jc w:val="both"/>
        <w:rPr>
          <w:rFonts w:ascii="Verdana" w:hAnsi="Verdana" w:cs="Verdana"/>
          <w:color w:val="000000"/>
          <w:sz w:val="16"/>
          <w:szCs w:val="16"/>
        </w:rPr>
      </w:pPr>
      <w:r w:rsidRPr="00F11B4C">
        <w:rPr>
          <w:rFonts w:ascii="Verdana" w:hAnsi="Verdana" w:cs="Verdana"/>
          <w:b/>
          <w:bCs/>
          <w:color w:val="000000"/>
          <w:spacing w:val="48"/>
          <w:sz w:val="16"/>
          <w:szCs w:val="16"/>
        </w:rPr>
        <w:t>АО</w:t>
      </w:r>
      <w:proofErr w:type="gramStart"/>
      <w:r w:rsidRPr="00F11B4C">
        <w:rPr>
          <w:rFonts w:ascii="Verdana" w:hAnsi="Verdana" w:cs="Verdana"/>
          <w:b/>
          <w:bCs/>
          <w:color w:val="000000"/>
          <w:sz w:val="16"/>
          <w:szCs w:val="16"/>
        </w:rPr>
        <w:t>«В</w:t>
      </w:r>
      <w:proofErr w:type="gramEnd"/>
      <w:r w:rsidRPr="00F11B4C">
        <w:rPr>
          <w:rFonts w:ascii="Verdana" w:hAnsi="Verdana" w:cs="Verdana"/>
          <w:b/>
          <w:bCs/>
          <w:color w:val="000000"/>
          <w:sz w:val="16"/>
          <w:szCs w:val="16"/>
        </w:rPr>
        <w:t>.И.П. Сервис»/«</w:t>
      </w:r>
      <w:r w:rsidRPr="00F11B4C">
        <w:rPr>
          <w:rFonts w:ascii="Verdana" w:hAnsi="Verdana" w:cs="Verdana"/>
          <w:b/>
          <w:bCs/>
          <w:color w:val="000000"/>
          <w:sz w:val="16"/>
          <w:szCs w:val="16"/>
          <w:lang w:val="en-US"/>
        </w:rPr>
        <w:t>V</w:t>
      </w:r>
      <w:r w:rsidRPr="00F11B4C">
        <w:rPr>
          <w:rFonts w:ascii="Verdana" w:hAnsi="Verdana" w:cs="Verdana"/>
          <w:b/>
          <w:bCs/>
          <w:color w:val="000000"/>
          <w:sz w:val="16"/>
          <w:szCs w:val="16"/>
        </w:rPr>
        <w:t>.</w:t>
      </w:r>
      <w:r w:rsidRPr="00F11B4C">
        <w:rPr>
          <w:rFonts w:ascii="Verdana" w:hAnsi="Verdana" w:cs="Verdana"/>
          <w:b/>
          <w:bCs/>
          <w:color w:val="000000"/>
          <w:sz w:val="16"/>
          <w:szCs w:val="16"/>
          <w:lang w:val="en-US"/>
        </w:rPr>
        <w:t>I</w:t>
      </w:r>
      <w:r w:rsidRPr="00F11B4C">
        <w:rPr>
          <w:rFonts w:ascii="Verdana" w:hAnsi="Verdana" w:cs="Verdana"/>
          <w:b/>
          <w:bCs/>
          <w:color w:val="000000"/>
          <w:sz w:val="16"/>
          <w:szCs w:val="16"/>
        </w:rPr>
        <w:t>.</w:t>
      </w:r>
      <w:r w:rsidRPr="00F11B4C">
        <w:rPr>
          <w:rFonts w:ascii="Verdana" w:hAnsi="Verdana" w:cs="Verdana"/>
          <w:b/>
          <w:bCs/>
          <w:color w:val="000000"/>
          <w:sz w:val="16"/>
          <w:szCs w:val="16"/>
          <w:lang w:val="en-US"/>
        </w:rPr>
        <w:t>P</w:t>
      </w:r>
      <w:r w:rsidRPr="00F11B4C">
        <w:rPr>
          <w:rFonts w:ascii="Verdana" w:hAnsi="Verdana" w:cs="Verdana"/>
          <w:b/>
          <w:bCs/>
          <w:color w:val="000000"/>
          <w:sz w:val="16"/>
          <w:szCs w:val="16"/>
        </w:rPr>
        <w:t>. Сервис»</w:t>
      </w:r>
      <w:r w:rsidRPr="00F11B4C">
        <w:rPr>
          <w:rFonts w:ascii="Verdana" w:hAnsi="Verdana" w:cs="Verdana"/>
          <w:color w:val="000000"/>
          <w:sz w:val="16"/>
          <w:szCs w:val="16"/>
        </w:rPr>
        <w:t>,</w:t>
      </w:r>
      <w:r w:rsidRPr="00F11B4C">
        <w:rPr>
          <w:rFonts w:ascii="Verdana" w:hAnsi="Verdana" w:cs="Verdana"/>
          <w:b/>
          <w:bCs/>
          <w:color w:val="000000"/>
          <w:sz w:val="16"/>
          <w:szCs w:val="16"/>
        </w:rPr>
        <w:t xml:space="preserve"> </w:t>
      </w:r>
      <w:r w:rsidRPr="00F11B4C">
        <w:rPr>
          <w:rFonts w:ascii="Verdana" w:hAnsi="Verdana" w:cs="Verdana"/>
          <w:color w:val="000000"/>
          <w:sz w:val="16"/>
          <w:szCs w:val="16"/>
        </w:rPr>
        <w:t xml:space="preserve">в </w:t>
      </w:r>
      <w:r w:rsidR="006B685D">
        <w:rPr>
          <w:rFonts w:ascii="Verdana" w:hAnsi="Verdana" w:cs="Verdana"/>
          <w:color w:val="000000"/>
          <w:sz w:val="16"/>
          <w:szCs w:val="16"/>
        </w:rPr>
        <w:t>лице Д</w:t>
      </w:r>
      <w:r w:rsidRPr="00F11B4C">
        <w:rPr>
          <w:rFonts w:ascii="Verdana" w:hAnsi="Verdana" w:cs="Verdana"/>
          <w:color w:val="000000"/>
          <w:sz w:val="16"/>
          <w:szCs w:val="16"/>
        </w:rPr>
        <w:t>иректора</w:t>
      </w:r>
      <w:r w:rsidR="006B685D">
        <w:rPr>
          <w:rFonts w:ascii="Verdana" w:hAnsi="Verdana" w:cs="Verdana"/>
          <w:color w:val="000000"/>
          <w:sz w:val="16"/>
          <w:szCs w:val="16"/>
        </w:rPr>
        <w:t xml:space="preserve"> департамента</w:t>
      </w:r>
      <w:r w:rsidRPr="00F11B4C">
        <w:rPr>
          <w:rFonts w:ascii="Verdana" w:hAnsi="Verdana" w:cs="Verdana"/>
          <w:color w:val="000000"/>
          <w:sz w:val="16"/>
          <w:szCs w:val="16"/>
        </w:rPr>
        <w:t xml:space="preserve"> по работе с субагентами Сергиенко Сергея Витальевича,  действующего на основании Доверенности № 31.1 от 24.10.2</w:t>
      </w:r>
      <w:r w:rsidR="001E45B3">
        <w:rPr>
          <w:rFonts w:ascii="Verdana" w:hAnsi="Verdana" w:cs="Verdana"/>
          <w:color w:val="000000"/>
          <w:sz w:val="16"/>
          <w:szCs w:val="16"/>
        </w:rPr>
        <w:t>014г. (в дальнейшем - «Агент») и</w:t>
      </w:r>
      <w:r w:rsidR="00166018">
        <w:rPr>
          <w:rFonts w:ascii="Verdana" w:hAnsi="Verdana" w:cs="Verdana"/>
          <w:color w:val="000000"/>
          <w:sz w:val="16"/>
          <w:szCs w:val="16"/>
        </w:rPr>
        <w:t xml:space="preserve"> _____________________</w:t>
      </w:r>
      <w:r w:rsidR="00981A0C">
        <w:rPr>
          <w:rFonts w:ascii="Verdana" w:hAnsi="Verdana" w:cs="Verdana"/>
          <w:color w:val="000000"/>
          <w:sz w:val="16"/>
          <w:szCs w:val="16"/>
        </w:rPr>
        <w:t xml:space="preserve"> </w:t>
      </w:r>
      <w:r w:rsidRPr="00F11B4C">
        <w:rPr>
          <w:rFonts w:ascii="Verdana" w:hAnsi="Verdana" w:cs="Verdana"/>
          <w:color w:val="000000"/>
          <w:sz w:val="16"/>
          <w:szCs w:val="16"/>
        </w:rPr>
        <w:t xml:space="preserve">в </w:t>
      </w:r>
      <w:r w:rsidRPr="001E45B3">
        <w:rPr>
          <w:rFonts w:ascii="Verdana" w:hAnsi="Verdana" w:cs="Verdana"/>
          <w:color w:val="000000"/>
          <w:sz w:val="16"/>
          <w:szCs w:val="16"/>
        </w:rPr>
        <w:t>лице</w:t>
      </w:r>
      <w:r w:rsidR="00981A0C" w:rsidRPr="001E45B3">
        <w:rPr>
          <w:rFonts w:ascii="Verdana" w:hAnsi="Verdana" w:cs="Verdana"/>
          <w:color w:val="000000"/>
          <w:sz w:val="16"/>
          <w:szCs w:val="16"/>
        </w:rPr>
        <w:t xml:space="preserve"> </w:t>
      </w:r>
      <w:r w:rsidR="00166018">
        <w:rPr>
          <w:rFonts w:ascii="Verdana" w:hAnsi="Verdana" w:cs="Verdana"/>
          <w:color w:val="000000"/>
          <w:sz w:val="16"/>
          <w:szCs w:val="16"/>
        </w:rPr>
        <w:t xml:space="preserve">________________________, </w:t>
      </w:r>
      <w:r w:rsidRPr="00F11B4C">
        <w:rPr>
          <w:rFonts w:ascii="Verdana" w:hAnsi="Verdana" w:cs="Verdana"/>
          <w:color w:val="000000"/>
          <w:sz w:val="16"/>
          <w:szCs w:val="16"/>
        </w:rPr>
        <w:t xml:space="preserve">действующего на основании </w:t>
      </w:r>
      <w:r w:rsidR="00166018">
        <w:rPr>
          <w:rFonts w:ascii="Verdana" w:hAnsi="Verdana" w:cs="Verdana"/>
          <w:color w:val="000000"/>
          <w:sz w:val="16"/>
          <w:szCs w:val="16"/>
        </w:rPr>
        <w:t>__</w:t>
      </w:r>
      <w:r w:rsidR="0015417B">
        <w:rPr>
          <w:rFonts w:ascii="Verdana" w:hAnsi="Verdana" w:cs="Verdana"/>
          <w:color w:val="000000"/>
          <w:sz w:val="16"/>
          <w:szCs w:val="16"/>
        </w:rPr>
        <w:t>____________</w:t>
      </w:r>
      <w:r w:rsidR="00CA2632" w:rsidRPr="00CA2632">
        <w:rPr>
          <w:rFonts w:ascii="Verdana" w:hAnsi="Verdana" w:cs="Verdana"/>
          <w:color w:val="000000"/>
          <w:sz w:val="16"/>
          <w:szCs w:val="16"/>
        </w:rPr>
        <w:t xml:space="preserve"> </w:t>
      </w:r>
      <w:r w:rsidRPr="00F11B4C">
        <w:rPr>
          <w:rFonts w:ascii="Verdana" w:hAnsi="Verdana" w:cs="Verdana"/>
          <w:color w:val="000000"/>
          <w:sz w:val="16"/>
          <w:szCs w:val="16"/>
        </w:rPr>
        <w:t>(в дальнейшем - «Субагент»), заключили данный договор о следующем:</w:t>
      </w:r>
    </w:p>
    <w:p w:rsidR="009D6018" w:rsidRDefault="009D6018" w:rsidP="009D6018">
      <w:pPr>
        <w:pStyle w:val="afe"/>
        <w:ind w:left="720" w:firstLine="0"/>
        <w:rPr>
          <w:rFonts w:ascii="Verdana" w:hAnsi="Verdana" w:cs="Verdana"/>
          <w:b/>
          <w:bCs/>
          <w:color w:val="000000"/>
          <w:sz w:val="16"/>
          <w:szCs w:val="16"/>
        </w:rPr>
      </w:pPr>
    </w:p>
    <w:p w:rsidR="00421BE3" w:rsidRPr="00F11B4C" w:rsidRDefault="00421BE3" w:rsidP="00D75920">
      <w:pPr>
        <w:pStyle w:val="afe"/>
        <w:numPr>
          <w:ilvl w:val="0"/>
          <w:numId w:val="28"/>
        </w:numPr>
        <w:jc w:val="center"/>
        <w:rPr>
          <w:rFonts w:ascii="Verdana" w:hAnsi="Verdana" w:cs="Verdana"/>
          <w:b/>
          <w:bCs/>
          <w:color w:val="000000"/>
          <w:sz w:val="16"/>
          <w:szCs w:val="16"/>
        </w:rPr>
      </w:pPr>
      <w:r w:rsidRPr="00F11B4C">
        <w:rPr>
          <w:rFonts w:ascii="Verdana" w:hAnsi="Verdana" w:cs="Verdana"/>
          <w:b/>
          <w:bCs/>
          <w:color w:val="000000"/>
          <w:sz w:val="16"/>
          <w:szCs w:val="16"/>
        </w:rPr>
        <w:t>Предмет договора</w:t>
      </w:r>
    </w:p>
    <w:p w:rsidR="006656C2" w:rsidRPr="00F11B4C" w:rsidRDefault="006656C2" w:rsidP="006656C2">
      <w:pPr>
        <w:pStyle w:val="afe"/>
        <w:ind w:left="720" w:firstLine="0"/>
        <w:rPr>
          <w:rFonts w:ascii="Verdana" w:hAnsi="Verdana" w:cs="Verdana"/>
          <w:b/>
          <w:bCs/>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В соответствии с настоящим Договором Агент поручает, а Субагент за вознаграждение обязуется осуществлять оформление и продажу пассажирских перевозок и других услуг поставщиков, заключивших с Агентом соответствующие Агентские соглашения, через систему онлайн-бронирования </w:t>
      </w:r>
      <w:hyperlink r:id="rId10" w:history="1">
        <w:r w:rsidRPr="00F11B4C">
          <w:rPr>
            <w:rStyle w:val="a5"/>
            <w:rFonts w:ascii="Verdana" w:hAnsi="Verdana" w:cs="Verdana"/>
            <w:color w:val="000000"/>
            <w:sz w:val="16"/>
            <w:szCs w:val="16"/>
          </w:rPr>
          <w:t>www.portbilet.ru</w:t>
        </w:r>
      </w:hyperlink>
      <w:r w:rsidRPr="00F11B4C">
        <w:rPr>
          <w:rFonts w:ascii="Verdana" w:hAnsi="Verdana" w:cs="Verdana"/>
          <w:color w:val="000000"/>
          <w:sz w:val="16"/>
          <w:szCs w:val="16"/>
        </w:rPr>
        <w:t xml:space="preserve">  (далее система), доступных в системе на момент подписания договора.</w:t>
      </w: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Стороны не отвечают по обязательствам друг друга за исключением случаев прямо предусмотренных настоящим Договором.</w:t>
      </w:r>
    </w:p>
    <w:p w:rsidR="00421BE3" w:rsidRPr="00F11B4C" w:rsidRDefault="00421BE3" w:rsidP="00F506FB">
      <w:pPr>
        <w:pStyle w:val="26"/>
        <w:ind w:left="0" w:firstLine="0"/>
        <w:jc w:val="both"/>
        <w:rPr>
          <w:rFonts w:ascii="Verdana" w:hAnsi="Verdana" w:cs="Verdana"/>
          <w:color w:val="000000"/>
          <w:sz w:val="16"/>
          <w:szCs w:val="16"/>
        </w:rPr>
      </w:pPr>
    </w:p>
    <w:p w:rsidR="00421BE3" w:rsidRPr="00F11B4C" w:rsidRDefault="00421BE3" w:rsidP="00D75920">
      <w:pPr>
        <w:pStyle w:val="afe"/>
        <w:numPr>
          <w:ilvl w:val="0"/>
          <w:numId w:val="28"/>
        </w:numPr>
        <w:jc w:val="center"/>
        <w:rPr>
          <w:rFonts w:ascii="Verdana" w:hAnsi="Verdana" w:cs="Verdana"/>
          <w:b/>
          <w:bCs/>
          <w:color w:val="000000"/>
          <w:sz w:val="16"/>
          <w:szCs w:val="16"/>
        </w:rPr>
      </w:pPr>
      <w:r w:rsidRPr="00F11B4C">
        <w:rPr>
          <w:rFonts w:ascii="Verdana" w:hAnsi="Verdana" w:cs="Verdana"/>
          <w:b/>
          <w:bCs/>
          <w:color w:val="000000"/>
          <w:sz w:val="16"/>
          <w:szCs w:val="16"/>
        </w:rPr>
        <w:t>Права и обязанности сторон</w:t>
      </w:r>
    </w:p>
    <w:p w:rsidR="006656C2" w:rsidRPr="00F11B4C" w:rsidRDefault="006656C2" w:rsidP="006656C2">
      <w:pPr>
        <w:pStyle w:val="afe"/>
        <w:ind w:left="720" w:firstLine="0"/>
        <w:rPr>
          <w:rFonts w:ascii="Verdana" w:hAnsi="Verdana" w:cs="Verdana"/>
          <w:b/>
          <w:bCs/>
          <w:color w:val="000000"/>
          <w:sz w:val="16"/>
          <w:szCs w:val="16"/>
        </w:rPr>
      </w:pPr>
    </w:p>
    <w:p w:rsidR="00421BE3" w:rsidRPr="00F11B4C" w:rsidRDefault="00421BE3" w:rsidP="00F506FB">
      <w:pPr>
        <w:pStyle w:val="afe"/>
        <w:ind w:left="0" w:firstLine="0"/>
        <w:jc w:val="both"/>
        <w:rPr>
          <w:rFonts w:ascii="Verdana" w:hAnsi="Verdana" w:cs="Verdana"/>
          <w:color w:val="000000"/>
          <w:sz w:val="16"/>
          <w:szCs w:val="16"/>
          <w:u w:val="single"/>
        </w:rPr>
      </w:pPr>
      <w:r w:rsidRPr="00F11B4C">
        <w:rPr>
          <w:rFonts w:ascii="Verdana" w:hAnsi="Verdana" w:cs="Verdana"/>
          <w:color w:val="000000"/>
          <w:sz w:val="16"/>
          <w:szCs w:val="16"/>
          <w:u w:val="single"/>
        </w:rPr>
        <w:t>2.1.Обязанности Агента:</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2.1.1.Организовать доступ к системе и информационно-справочную поддержку Субагента по  вопросам, касающимся бронирования, продажи и оформления услуг в соответствии с условиями настоящего Договора.</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2.1.2.Предоставить Субагенту уникальный логин и пароль для первого доступа к системе.</w:t>
      </w:r>
    </w:p>
    <w:p w:rsidR="00421BE3" w:rsidRPr="00F11B4C" w:rsidRDefault="00421BE3" w:rsidP="00F506FB">
      <w:pPr>
        <w:pStyle w:val="42"/>
        <w:tabs>
          <w:tab w:val="clear" w:pos="1209"/>
        </w:tabs>
        <w:ind w:left="0" w:firstLine="0"/>
        <w:jc w:val="both"/>
        <w:rPr>
          <w:rFonts w:ascii="Verdana" w:hAnsi="Verdana" w:cs="Verdana"/>
          <w:color w:val="000000"/>
          <w:sz w:val="16"/>
          <w:szCs w:val="16"/>
        </w:rPr>
      </w:pPr>
      <w:r w:rsidRPr="00F11B4C">
        <w:rPr>
          <w:rFonts w:ascii="Verdana" w:hAnsi="Verdana" w:cs="Verdana"/>
          <w:color w:val="000000"/>
          <w:sz w:val="16"/>
          <w:szCs w:val="16"/>
        </w:rPr>
        <w:t>2.1.3.Предоставлять Субагенту одноразовый сессионный ключ авторизации.</w:t>
      </w:r>
    </w:p>
    <w:p w:rsidR="00421BE3" w:rsidRPr="00F11B4C" w:rsidRDefault="00421BE3" w:rsidP="00F506FB">
      <w:pPr>
        <w:jc w:val="both"/>
        <w:rPr>
          <w:rFonts w:ascii="Verdana" w:hAnsi="Verdana" w:cs="Verdana"/>
          <w:color w:val="000000"/>
          <w:sz w:val="16"/>
          <w:szCs w:val="16"/>
        </w:rPr>
      </w:pPr>
      <w:r w:rsidRPr="00F11B4C">
        <w:rPr>
          <w:rFonts w:ascii="Verdana" w:hAnsi="Verdana" w:cs="Verdana"/>
          <w:color w:val="000000"/>
          <w:sz w:val="16"/>
          <w:szCs w:val="16"/>
        </w:rPr>
        <w:t xml:space="preserve">2.1.4.Обеспечить Субагенту возможность постоянно в ясной и наглядной форме отслеживать в системе состояние взаиморасчетов, включая зачисленные платежи, содержание и стоимость заказов. </w:t>
      </w:r>
    </w:p>
    <w:p w:rsidR="00421BE3" w:rsidRPr="00F11B4C" w:rsidRDefault="0015417B" w:rsidP="0017455A">
      <w:pPr>
        <w:tabs>
          <w:tab w:val="left" w:pos="-360"/>
          <w:tab w:val="left" w:pos="360"/>
          <w:tab w:val="left" w:pos="540"/>
        </w:tabs>
        <w:ind w:right="43"/>
        <w:jc w:val="both"/>
        <w:rPr>
          <w:rFonts w:ascii="Verdana" w:hAnsi="Verdana" w:cs="Verdana"/>
          <w:color w:val="000000"/>
          <w:sz w:val="16"/>
          <w:szCs w:val="16"/>
        </w:rPr>
      </w:pPr>
      <w:r>
        <w:rPr>
          <w:rFonts w:ascii="Verdana" w:hAnsi="Verdana" w:cs="Verdana"/>
          <w:color w:val="000000"/>
          <w:sz w:val="16"/>
          <w:szCs w:val="16"/>
        </w:rPr>
        <w:t>2.1.5.</w:t>
      </w:r>
      <w:r w:rsidR="00421BE3" w:rsidRPr="00F11B4C">
        <w:rPr>
          <w:rFonts w:ascii="Verdana" w:hAnsi="Verdana" w:cs="Verdana"/>
          <w:color w:val="000000"/>
          <w:sz w:val="16"/>
          <w:szCs w:val="16"/>
        </w:rPr>
        <w:t>Обрабатывать персональные данные пассажиров, переданные ему при бронировании,  оформлении, изменении и возврате услуг, обеспечивать конфиденциальность и безопасность персональных данных пассажиров при их обработке в порядке, установленном действующим законодательством РФ.</w:t>
      </w:r>
    </w:p>
    <w:p w:rsidR="00421BE3" w:rsidRPr="00F11B4C" w:rsidRDefault="0015417B" w:rsidP="00F506FB">
      <w:pPr>
        <w:pStyle w:val="36"/>
        <w:ind w:left="0" w:firstLine="0"/>
        <w:jc w:val="both"/>
        <w:rPr>
          <w:rFonts w:ascii="Verdana" w:hAnsi="Verdana" w:cs="Verdana"/>
          <w:color w:val="000000"/>
          <w:sz w:val="16"/>
          <w:szCs w:val="16"/>
        </w:rPr>
      </w:pPr>
      <w:r>
        <w:rPr>
          <w:rFonts w:ascii="Verdana" w:hAnsi="Verdana" w:cs="Verdana"/>
          <w:color w:val="000000"/>
          <w:sz w:val="16"/>
          <w:szCs w:val="16"/>
        </w:rPr>
        <w:t>2.1.6.</w:t>
      </w:r>
      <w:r w:rsidR="00421BE3" w:rsidRPr="00F11B4C">
        <w:rPr>
          <w:rFonts w:ascii="Verdana" w:hAnsi="Verdana" w:cs="Verdana"/>
          <w:color w:val="000000"/>
          <w:sz w:val="16"/>
          <w:szCs w:val="16"/>
        </w:rPr>
        <w:t>По запросу Субагента предоставлять ему рекламные материалы, имеющиеся в распоряжении Агента.</w:t>
      </w: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2.1.7.В обязанности Агента не входит настройка и диагностика компьютеров и других технических устройств, принадлежащих Субагенту, а также обеспечение доступа к сайту </w:t>
      </w:r>
      <w:hyperlink r:id="rId11" w:history="1">
        <w:r w:rsidRPr="00F11B4C">
          <w:rPr>
            <w:rStyle w:val="a5"/>
            <w:rFonts w:ascii="Verdana" w:hAnsi="Verdana" w:cs="Verdana"/>
            <w:color w:val="000000"/>
            <w:sz w:val="16"/>
            <w:szCs w:val="16"/>
          </w:rPr>
          <w:t>www.portbilet.ru</w:t>
        </w:r>
      </w:hyperlink>
      <w:r w:rsidRPr="00F11B4C">
        <w:rPr>
          <w:rFonts w:ascii="Verdana" w:hAnsi="Verdana" w:cs="Verdana"/>
          <w:color w:val="000000"/>
          <w:sz w:val="16"/>
          <w:szCs w:val="16"/>
        </w:rPr>
        <w:t xml:space="preserve"> через сеть Интернет.</w:t>
      </w:r>
    </w:p>
    <w:p w:rsidR="00421BE3" w:rsidRPr="00F11B4C" w:rsidRDefault="00421BE3" w:rsidP="00F506FB">
      <w:pPr>
        <w:pStyle w:val="36"/>
        <w:ind w:left="0" w:firstLine="0"/>
        <w:jc w:val="both"/>
        <w:rPr>
          <w:rFonts w:ascii="Verdana" w:hAnsi="Verdana" w:cs="Verdana"/>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u w:val="single"/>
        </w:rPr>
      </w:pPr>
      <w:r w:rsidRPr="00F11B4C">
        <w:rPr>
          <w:rFonts w:ascii="Verdana" w:hAnsi="Verdana" w:cs="Verdana"/>
          <w:color w:val="000000"/>
          <w:sz w:val="16"/>
          <w:szCs w:val="16"/>
          <w:u w:val="single"/>
        </w:rPr>
        <w:t>2.2.Обязанности Субагента:</w:t>
      </w:r>
    </w:p>
    <w:p w:rsidR="00421BE3" w:rsidRPr="004766C2" w:rsidRDefault="0015417B" w:rsidP="00F506FB">
      <w:pPr>
        <w:pStyle w:val="26"/>
        <w:ind w:left="0" w:firstLine="0"/>
        <w:jc w:val="both"/>
        <w:rPr>
          <w:rFonts w:ascii="Verdana" w:hAnsi="Verdana" w:cs="Verdana"/>
          <w:color w:val="0070C0"/>
          <w:sz w:val="16"/>
          <w:szCs w:val="16"/>
          <w:u w:val="single"/>
        </w:rPr>
      </w:pPr>
      <w:r>
        <w:rPr>
          <w:rFonts w:ascii="Verdana" w:hAnsi="Verdana" w:cs="Verdana"/>
          <w:color w:val="000000"/>
          <w:sz w:val="16"/>
          <w:szCs w:val="16"/>
        </w:rPr>
        <w:t>2.2.1.</w:t>
      </w:r>
      <w:r w:rsidR="00421BE3" w:rsidRPr="00F11B4C">
        <w:rPr>
          <w:rFonts w:ascii="Verdana" w:hAnsi="Verdana" w:cs="Verdana"/>
          <w:color w:val="000000"/>
          <w:sz w:val="16"/>
          <w:szCs w:val="16"/>
        </w:rPr>
        <w:t>При заключении настоящего Договора указать достоверную информацию о своих реквизитах и применяемом режиме налогообложения. В случаях изменения указанных реквизитов, смены лица, действующего от имени Субагента, при переходе на и</w:t>
      </w:r>
      <w:r w:rsidR="000A051B" w:rsidRPr="00F11B4C">
        <w:rPr>
          <w:rFonts w:ascii="Verdana" w:hAnsi="Verdana" w:cs="Verdana"/>
          <w:color w:val="000000"/>
          <w:sz w:val="16"/>
          <w:szCs w:val="16"/>
        </w:rPr>
        <w:t>ной режим налогообложения</w:t>
      </w:r>
      <w:r w:rsidR="00421BE3" w:rsidRPr="00F11B4C">
        <w:rPr>
          <w:rFonts w:ascii="Verdana" w:hAnsi="Verdana" w:cs="Verdana"/>
          <w:color w:val="000000"/>
          <w:sz w:val="16"/>
          <w:szCs w:val="16"/>
        </w:rPr>
        <w:t xml:space="preserve"> сообщить об этом Агенту в пятидневный срок с мом</w:t>
      </w:r>
      <w:r w:rsidR="000A051B" w:rsidRPr="00F11B4C">
        <w:rPr>
          <w:rFonts w:ascii="Verdana" w:hAnsi="Verdana" w:cs="Verdana"/>
          <w:color w:val="000000"/>
          <w:sz w:val="16"/>
          <w:szCs w:val="16"/>
        </w:rPr>
        <w:t xml:space="preserve">ента соответствующего изменения, направив информационное письмо специалистам </w:t>
      </w:r>
      <w:proofErr w:type="spellStart"/>
      <w:r w:rsidR="000A051B" w:rsidRPr="00F11B4C">
        <w:rPr>
          <w:rFonts w:ascii="Verdana" w:hAnsi="Verdana" w:cs="Verdana"/>
          <w:color w:val="000000"/>
          <w:sz w:val="16"/>
          <w:szCs w:val="16"/>
        </w:rPr>
        <w:t>Субагентского</w:t>
      </w:r>
      <w:proofErr w:type="spellEnd"/>
      <w:r w:rsidR="000A051B" w:rsidRPr="00F11B4C">
        <w:rPr>
          <w:rFonts w:ascii="Verdana" w:hAnsi="Verdana" w:cs="Verdana"/>
          <w:color w:val="000000"/>
          <w:sz w:val="16"/>
          <w:szCs w:val="16"/>
        </w:rPr>
        <w:t xml:space="preserve"> департамента на электронные адреса: </w:t>
      </w:r>
      <w:hyperlink r:id="rId12" w:history="1">
        <w:r w:rsidRPr="004766C2">
          <w:rPr>
            <w:rStyle w:val="a5"/>
            <w:rFonts w:ascii="Verdana" w:hAnsi="Verdana" w:cs="Verdana"/>
            <w:color w:val="0070C0"/>
            <w:sz w:val="16"/>
            <w:szCs w:val="16"/>
            <w:lang w:val="en-US"/>
          </w:rPr>
          <w:t>d</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bykova</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vipservice</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ru</w:t>
        </w:r>
      </w:hyperlink>
      <w:r w:rsidR="004766C2" w:rsidRPr="004766C2">
        <w:rPr>
          <w:rFonts w:ascii="Verdana" w:hAnsi="Verdana" w:cs="Verdana"/>
          <w:color w:val="0070C0"/>
          <w:sz w:val="16"/>
          <w:szCs w:val="16"/>
        </w:rPr>
        <w:t xml:space="preserve">, </w:t>
      </w:r>
      <w:r w:rsidR="004766C2" w:rsidRPr="004766C2">
        <w:rPr>
          <w:rFonts w:ascii="Verdana" w:hAnsi="Verdana" w:cs="Verdana"/>
          <w:color w:val="0070C0"/>
          <w:sz w:val="16"/>
          <w:szCs w:val="16"/>
          <w:u w:val="single"/>
          <w:lang w:val="en-US"/>
        </w:rPr>
        <w:t>e</w:t>
      </w:r>
      <w:r w:rsidR="004766C2" w:rsidRPr="004766C2">
        <w:rPr>
          <w:rFonts w:ascii="Verdana" w:hAnsi="Verdana" w:cs="Verdana"/>
          <w:color w:val="0070C0"/>
          <w:sz w:val="16"/>
          <w:szCs w:val="16"/>
          <w:u w:val="single"/>
        </w:rPr>
        <w:t>.</w:t>
      </w:r>
      <w:r w:rsidR="004766C2" w:rsidRPr="004766C2">
        <w:rPr>
          <w:rFonts w:ascii="Verdana" w:hAnsi="Verdana" w:cs="Verdana"/>
          <w:color w:val="0070C0"/>
          <w:sz w:val="16"/>
          <w:szCs w:val="16"/>
          <w:u w:val="single"/>
          <w:lang w:val="en-US"/>
        </w:rPr>
        <w:t>polivanova</w:t>
      </w:r>
      <w:r w:rsidR="00AA6B40" w:rsidRPr="004766C2">
        <w:rPr>
          <w:rFonts w:ascii="Verdana" w:hAnsi="Verdana" w:cs="Verdana"/>
          <w:color w:val="0070C0"/>
          <w:sz w:val="16"/>
          <w:szCs w:val="16"/>
          <w:u w:val="single"/>
        </w:rPr>
        <w:t>@</w:t>
      </w:r>
      <w:r w:rsidR="00AA6B40" w:rsidRPr="004766C2">
        <w:rPr>
          <w:rFonts w:ascii="Verdana" w:hAnsi="Verdana" w:cs="Verdana"/>
          <w:color w:val="0070C0"/>
          <w:sz w:val="16"/>
          <w:szCs w:val="16"/>
          <w:u w:val="single"/>
          <w:lang w:val="en-US"/>
        </w:rPr>
        <w:t>vipservice</w:t>
      </w:r>
      <w:r w:rsidR="00AA6B40" w:rsidRPr="004766C2">
        <w:rPr>
          <w:rFonts w:ascii="Verdana" w:hAnsi="Verdana" w:cs="Verdana"/>
          <w:color w:val="0070C0"/>
          <w:sz w:val="16"/>
          <w:szCs w:val="16"/>
          <w:u w:val="single"/>
        </w:rPr>
        <w:t>.</w:t>
      </w:r>
      <w:r w:rsidR="00AA6B40" w:rsidRPr="004766C2">
        <w:rPr>
          <w:rFonts w:ascii="Verdana" w:hAnsi="Verdana" w:cs="Verdana"/>
          <w:color w:val="0070C0"/>
          <w:sz w:val="16"/>
          <w:szCs w:val="16"/>
          <w:u w:val="single"/>
          <w:lang w:val="en-US"/>
        </w:rPr>
        <w:t>ru</w:t>
      </w:r>
      <w:r w:rsidR="00AA6B40" w:rsidRPr="004766C2">
        <w:rPr>
          <w:rFonts w:ascii="Verdana" w:hAnsi="Verdana" w:cs="Verdana"/>
          <w:color w:val="0070C0"/>
          <w:sz w:val="16"/>
          <w:szCs w:val="16"/>
          <w:u w:val="single"/>
        </w:rPr>
        <w:t>.</w:t>
      </w:r>
    </w:p>
    <w:p w:rsidR="00421BE3" w:rsidRPr="00F11B4C" w:rsidRDefault="0015417B" w:rsidP="00F506FB">
      <w:pPr>
        <w:pStyle w:val="36"/>
        <w:ind w:left="0" w:firstLine="0"/>
        <w:jc w:val="both"/>
        <w:rPr>
          <w:rFonts w:ascii="Verdana" w:hAnsi="Verdana" w:cs="Verdana"/>
          <w:color w:val="000000"/>
          <w:sz w:val="16"/>
          <w:szCs w:val="16"/>
        </w:rPr>
      </w:pPr>
      <w:r>
        <w:rPr>
          <w:rFonts w:ascii="Verdana" w:hAnsi="Verdana" w:cs="Verdana"/>
          <w:color w:val="000000"/>
          <w:sz w:val="16"/>
          <w:szCs w:val="16"/>
        </w:rPr>
        <w:t>2.2.2.</w:t>
      </w:r>
      <w:r w:rsidR="00421BE3" w:rsidRPr="00F11B4C">
        <w:rPr>
          <w:rFonts w:ascii="Verdana" w:hAnsi="Verdana" w:cs="Verdana"/>
          <w:color w:val="000000"/>
          <w:sz w:val="16"/>
          <w:szCs w:val="16"/>
        </w:rPr>
        <w:t>В случае приобретения (утраты) статуса плательщика налога на добавленную стоимость, уведомить Агента в течение пяти рабочих дней с момента приобретения (утраты) такого статуса.</w:t>
      </w:r>
    </w:p>
    <w:p w:rsidR="00421BE3" w:rsidRPr="00F11B4C" w:rsidRDefault="0015417B" w:rsidP="00F506FB">
      <w:pPr>
        <w:pStyle w:val="36"/>
        <w:ind w:left="0" w:firstLine="0"/>
        <w:jc w:val="both"/>
        <w:rPr>
          <w:rFonts w:ascii="Verdana" w:hAnsi="Verdana" w:cs="Verdana"/>
          <w:color w:val="000000"/>
          <w:sz w:val="16"/>
          <w:szCs w:val="16"/>
        </w:rPr>
      </w:pPr>
      <w:r>
        <w:rPr>
          <w:rFonts w:ascii="Verdana" w:hAnsi="Verdana" w:cs="Verdana"/>
          <w:color w:val="000000"/>
          <w:sz w:val="16"/>
          <w:szCs w:val="16"/>
        </w:rPr>
        <w:t>2.2.3.</w:t>
      </w:r>
      <w:r w:rsidR="00421BE3" w:rsidRPr="00F11B4C">
        <w:rPr>
          <w:rFonts w:ascii="Verdana" w:hAnsi="Verdana" w:cs="Verdana"/>
          <w:color w:val="000000"/>
          <w:sz w:val="16"/>
          <w:szCs w:val="16"/>
        </w:rPr>
        <w:t>За свой счет арендовать необходимые каналы связи, приобретать и устанавливать оборудование, требуемое для  продажи услуг через систему.</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2.2.4.</w:t>
      </w:r>
      <w:r w:rsidR="00421BE3" w:rsidRPr="00F11B4C">
        <w:rPr>
          <w:rFonts w:ascii="Verdana" w:hAnsi="Verdana" w:cs="Verdana"/>
          <w:color w:val="000000"/>
          <w:sz w:val="16"/>
          <w:szCs w:val="16"/>
        </w:rPr>
        <w:t xml:space="preserve">Самостоятельно следить за неразглашением логина и пароля доступа к системе. В случае утраты (разглашения) доступа своевременно запрашивать у Агента временную блокировку или изменение параметров доступа, а также нести ответственность за все заказы, оформленные под его логином и паролем доступа к системе. При первом входе в систему с использованием предоставленного  логина и пароля поменять пароль на свой уникальный. </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2.2.5.</w:t>
      </w:r>
      <w:r w:rsidR="00421BE3" w:rsidRPr="00F11B4C">
        <w:rPr>
          <w:rFonts w:ascii="Verdana" w:hAnsi="Verdana" w:cs="Verdana"/>
          <w:color w:val="000000"/>
          <w:sz w:val="16"/>
          <w:szCs w:val="16"/>
        </w:rPr>
        <w:t>Для обеспечения дополнительной безопасности использовать для доступа к системе одноразовые сессионные ключи, предварительно выбрав способ их передачи (e-</w:t>
      </w:r>
      <w:proofErr w:type="spellStart"/>
      <w:r w:rsidR="00421BE3" w:rsidRPr="00F11B4C">
        <w:rPr>
          <w:rFonts w:ascii="Verdana" w:hAnsi="Verdana" w:cs="Verdana"/>
          <w:color w:val="000000"/>
          <w:sz w:val="16"/>
          <w:szCs w:val="16"/>
        </w:rPr>
        <w:t>mail</w:t>
      </w:r>
      <w:proofErr w:type="spellEnd"/>
      <w:r w:rsidR="00421BE3" w:rsidRPr="00F11B4C">
        <w:rPr>
          <w:rFonts w:ascii="Verdana" w:hAnsi="Verdana" w:cs="Verdana"/>
          <w:color w:val="000000"/>
          <w:sz w:val="16"/>
          <w:szCs w:val="16"/>
        </w:rPr>
        <w:t>, SMS, ключ e</w:t>
      </w:r>
      <w:r w:rsidR="00421BE3" w:rsidRPr="00F11B4C">
        <w:rPr>
          <w:rFonts w:ascii="Verdana" w:hAnsi="Verdana" w:cs="Verdana"/>
          <w:color w:val="000000"/>
          <w:sz w:val="16"/>
          <w:szCs w:val="16"/>
          <w:lang w:val="en-US"/>
        </w:rPr>
        <w:t>TOKEN</w:t>
      </w:r>
      <w:r w:rsidR="00421BE3" w:rsidRPr="00F11B4C">
        <w:rPr>
          <w:rFonts w:ascii="Verdana" w:hAnsi="Verdana" w:cs="Verdana"/>
          <w:color w:val="000000"/>
          <w:sz w:val="16"/>
          <w:szCs w:val="16"/>
        </w:rPr>
        <w:t>).</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2.2.6.</w:t>
      </w:r>
      <w:r w:rsidR="00B16D01" w:rsidRPr="00F11B4C">
        <w:rPr>
          <w:rFonts w:ascii="Verdana" w:hAnsi="Verdana" w:cs="Verdana"/>
          <w:color w:val="000000"/>
          <w:sz w:val="16"/>
          <w:szCs w:val="16"/>
        </w:rPr>
        <w:t>В течение 3 (трех) дней с момента</w:t>
      </w:r>
      <w:r w:rsidR="00421BE3" w:rsidRPr="00F11B4C">
        <w:rPr>
          <w:rFonts w:ascii="Verdana" w:hAnsi="Verdana" w:cs="Verdana"/>
          <w:color w:val="000000"/>
          <w:sz w:val="16"/>
          <w:szCs w:val="16"/>
        </w:rPr>
        <w:t xml:space="preserve"> отправки Агентом кодов доступа к личному кабинету, провести процедуру регистрации статического </w:t>
      </w:r>
      <w:r w:rsidR="00421BE3" w:rsidRPr="00F11B4C">
        <w:rPr>
          <w:rFonts w:ascii="Verdana" w:hAnsi="Verdana" w:cs="Verdana"/>
          <w:color w:val="000000"/>
          <w:sz w:val="16"/>
          <w:szCs w:val="16"/>
          <w:lang w:val="en-US"/>
        </w:rPr>
        <w:t>IP</w:t>
      </w:r>
      <w:r w:rsidR="00421BE3" w:rsidRPr="00F11B4C">
        <w:rPr>
          <w:rFonts w:ascii="Verdana" w:hAnsi="Verdana" w:cs="Verdana"/>
          <w:color w:val="000000"/>
          <w:sz w:val="16"/>
          <w:szCs w:val="16"/>
        </w:rPr>
        <w:t xml:space="preserve"> адреса в системе онлайн-бронирования при его наличии.</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2.2.7.</w:t>
      </w:r>
      <w:r w:rsidR="00B16D01" w:rsidRPr="00F11B4C">
        <w:rPr>
          <w:rFonts w:ascii="Verdana" w:hAnsi="Verdana" w:cs="Verdana"/>
          <w:color w:val="000000"/>
          <w:sz w:val="16"/>
          <w:szCs w:val="16"/>
        </w:rPr>
        <w:t>В течение 3 (трех) дней с момента</w:t>
      </w:r>
      <w:r w:rsidR="00421BE3" w:rsidRPr="00F11B4C">
        <w:rPr>
          <w:rFonts w:ascii="Verdana" w:hAnsi="Verdana" w:cs="Verdana"/>
          <w:color w:val="000000"/>
          <w:sz w:val="16"/>
          <w:szCs w:val="16"/>
        </w:rPr>
        <w:t xml:space="preserve"> отправки Агентом кодов доступа к личному кабинету, подключить функцию двойной авторизации для всех зарегистрированных за Субагентом пользователей. Подтверждением выполнения меры является активация данного функционала в личном кабинете Субагента.</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2.2.8.</w:t>
      </w:r>
      <w:r w:rsidR="00421BE3" w:rsidRPr="00F11B4C">
        <w:rPr>
          <w:rFonts w:ascii="Verdana" w:hAnsi="Verdana" w:cs="Verdana"/>
          <w:color w:val="000000"/>
          <w:sz w:val="16"/>
          <w:szCs w:val="16"/>
        </w:rPr>
        <w:t xml:space="preserve">Регулярно, не реже одного раза в месяц, менять пароли доступа в систему онлайн-бронирования всем зарегистрированным за Субагентом пользователям без передачи списка паролей Агенту. </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2.2.9.</w:t>
      </w:r>
      <w:r w:rsidR="00421BE3" w:rsidRPr="00F11B4C">
        <w:rPr>
          <w:rFonts w:ascii="Verdana" w:hAnsi="Verdana" w:cs="Verdana"/>
          <w:color w:val="000000"/>
          <w:sz w:val="16"/>
          <w:szCs w:val="16"/>
        </w:rPr>
        <w:t xml:space="preserve">По требованию Агента использовать функции, направленные на увеличение безопасности работы, по мере добавления этих функций в систему онлайн-бронирования. </w:t>
      </w:r>
    </w:p>
    <w:p w:rsidR="00421BE3" w:rsidRPr="00F11B4C" w:rsidRDefault="0015417B" w:rsidP="00F506FB">
      <w:pPr>
        <w:pStyle w:val="41"/>
        <w:ind w:left="0" w:firstLine="0"/>
        <w:jc w:val="both"/>
        <w:rPr>
          <w:rFonts w:ascii="Verdana" w:hAnsi="Verdana" w:cs="Verdana"/>
          <w:color w:val="000000"/>
          <w:sz w:val="16"/>
          <w:szCs w:val="16"/>
        </w:rPr>
      </w:pPr>
      <w:r>
        <w:rPr>
          <w:rFonts w:ascii="Verdana" w:hAnsi="Verdana" w:cs="Verdana"/>
          <w:color w:val="000000"/>
          <w:sz w:val="16"/>
          <w:szCs w:val="16"/>
        </w:rPr>
        <w:t>2.2.10.</w:t>
      </w:r>
      <w:r w:rsidR="00421BE3" w:rsidRPr="00F11B4C">
        <w:rPr>
          <w:rFonts w:ascii="Verdana" w:hAnsi="Verdana" w:cs="Verdana"/>
          <w:color w:val="000000"/>
          <w:sz w:val="16"/>
          <w:szCs w:val="16"/>
        </w:rPr>
        <w:t>Самостоятельно знакомиться в системе с информацией о наличии мест, тарифах и об условиях продажи услуг.</w:t>
      </w:r>
    </w:p>
    <w:p w:rsidR="00421BE3" w:rsidRPr="00F11B4C" w:rsidRDefault="0015417B" w:rsidP="00F506FB">
      <w:pPr>
        <w:pStyle w:val="36"/>
        <w:ind w:left="0" w:firstLine="0"/>
        <w:jc w:val="both"/>
        <w:rPr>
          <w:rFonts w:ascii="Verdana" w:hAnsi="Verdana" w:cs="Verdana"/>
          <w:color w:val="000000"/>
          <w:sz w:val="16"/>
          <w:szCs w:val="16"/>
        </w:rPr>
      </w:pPr>
      <w:r>
        <w:rPr>
          <w:rFonts w:ascii="Verdana" w:hAnsi="Verdana" w:cs="Verdana"/>
          <w:color w:val="000000"/>
          <w:sz w:val="16"/>
          <w:szCs w:val="16"/>
        </w:rPr>
        <w:t>2.2.11.</w:t>
      </w:r>
      <w:r w:rsidR="00421BE3" w:rsidRPr="00F11B4C">
        <w:rPr>
          <w:rFonts w:ascii="Verdana" w:hAnsi="Verdana" w:cs="Verdana"/>
          <w:color w:val="000000"/>
          <w:sz w:val="16"/>
          <w:szCs w:val="16"/>
        </w:rPr>
        <w:t>Осуществлять оформление и продажу услуг в строгом соответствии с действующими тарифами, правилами и условиями, установленными в системе.</w:t>
      </w:r>
    </w:p>
    <w:p w:rsidR="00421BE3" w:rsidRPr="00F11B4C" w:rsidRDefault="0015417B" w:rsidP="00F506FB">
      <w:pPr>
        <w:jc w:val="both"/>
        <w:rPr>
          <w:rFonts w:ascii="Verdana" w:hAnsi="Verdana" w:cs="Verdana"/>
          <w:color w:val="000000"/>
          <w:sz w:val="16"/>
          <w:szCs w:val="16"/>
        </w:rPr>
      </w:pPr>
      <w:r>
        <w:rPr>
          <w:rFonts w:ascii="Verdana" w:hAnsi="Verdana" w:cs="Verdana"/>
          <w:color w:val="000000"/>
          <w:sz w:val="16"/>
          <w:szCs w:val="16"/>
        </w:rPr>
        <w:t>2.2.12.</w:t>
      </w:r>
      <w:r w:rsidR="00421BE3" w:rsidRPr="00F11B4C">
        <w:rPr>
          <w:rFonts w:ascii="Verdana" w:hAnsi="Verdana" w:cs="Verdana"/>
          <w:color w:val="000000"/>
          <w:sz w:val="16"/>
          <w:szCs w:val="16"/>
        </w:rPr>
        <w:t>Не использовать систему только в целях получения справки по расписаниям, стоимости проезда и наличию мест. В случае явного несоответствия числа запросов, переданных в систему, числу совершенных сделок (более  30 запросов в систему на одно выкупленное место) Агент оставляет за собой право прекратить действие настоящего Договора в одностороннем порядке.</w:t>
      </w:r>
    </w:p>
    <w:p w:rsidR="00421BE3" w:rsidRPr="00F11B4C" w:rsidRDefault="0015417B" w:rsidP="00F506FB">
      <w:pPr>
        <w:pStyle w:val="36"/>
        <w:ind w:left="0" w:firstLine="0"/>
        <w:jc w:val="both"/>
        <w:rPr>
          <w:rFonts w:ascii="Verdana" w:hAnsi="Verdana" w:cs="Verdana"/>
          <w:color w:val="000000"/>
          <w:sz w:val="16"/>
          <w:szCs w:val="16"/>
        </w:rPr>
      </w:pPr>
      <w:r>
        <w:rPr>
          <w:rFonts w:ascii="Verdana" w:hAnsi="Verdana" w:cs="Verdana"/>
          <w:color w:val="000000"/>
          <w:sz w:val="16"/>
          <w:szCs w:val="16"/>
        </w:rPr>
        <w:t>2.2.13.</w:t>
      </w:r>
      <w:r w:rsidR="00421BE3" w:rsidRPr="00F11B4C">
        <w:rPr>
          <w:rFonts w:ascii="Verdana" w:hAnsi="Verdana" w:cs="Verdana"/>
          <w:color w:val="000000"/>
          <w:sz w:val="16"/>
          <w:szCs w:val="16"/>
        </w:rPr>
        <w:t>Соблюдать инструкцию и правила работы, опубликованные в системе.</w:t>
      </w:r>
    </w:p>
    <w:p w:rsidR="00421BE3" w:rsidRPr="00F11B4C" w:rsidRDefault="0015417B" w:rsidP="00F506FB">
      <w:pPr>
        <w:pStyle w:val="a8"/>
        <w:tabs>
          <w:tab w:val="left" w:pos="426"/>
        </w:tabs>
        <w:jc w:val="both"/>
        <w:rPr>
          <w:rFonts w:ascii="Verdana" w:hAnsi="Verdana" w:cs="Verdana"/>
          <w:color w:val="000000"/>
          <w:sz w:val="16"/>
          <w:szCs w:val="16"/>
        </w:rPr>
      </w:pPr>
      <w:r>
        <w:rPr>
          <w:rFonts w:ascii="Verdana" w:hAnsi="Verdana" w:cs="Verdana"/>
          <w:color w:val="000000"/>
          <w:sz w:val="16"/>
          <w:szCs w:val="16"/>
        </w:rPr>
        <w:t>2.2.14.</w:t>
      </w:r>
      <w:r w:rsidR="00421BE3" w:rsidRPr="00F11B4C">
        <w:rPr>
          <w:rFonts w:ascii="Verdana" w:hAnsi="Verdana" w:cs="Verdana"/>
          <w:color w:val="000000"/>
          <w:sz w:val="16"/>
          <w:szCs w:val="16"/>
        </w:rPr>
        <w:t>Осуществлять оплату приобретённых услуг в срок и на условиях, установленных в Приложении №1 к данному Договору.</w:t>
      </w:r>
    </w:p>
    <w:p w:rsidR="00421BE3" w:rsidRPr="00F11B4C" w:rsidRDefault="0015417B" w:rsidP="00F506FB">
      <w:pPr>
        <w:pStyle w:val="41"/>
        <w:ind w:left="0" w:firstLine="0"/>
        <w:jc w:val="both"/>
        <w:rPr>
          <w:rFonts w:ascii="Verdana" w:hAnsi="Verdana" w:cs="Verdana"/>
          <w:color w:val="000000"/>
          <w:sz w:val="16"/>
          <w:szCs w:val="16"/>
        </w:rPr>
      </w:pPr>
      <w:r>
        <w:rPr>
          <w:rFonts w:ascii="Verdana" w:hAnsi="Verdana" w:cs="Verdana"/>
          <w:color w:val="000000"/>
          <w:sz w:val="16"/>
          <w:szCs w:val="16"/>
        </w:rPr>
        <w:lastRenderedPageBreak/>
        <w:t>2.2.15.</w:t>
      </w:r>
      <w:r w:rsidR="00421BE3" w:rsidRPr="00F11B4C">
        <w:rPr>
          <w:rFonts w:ascii="Verdana" w:hAnsi="Verdana" w:cs="Verdana"/>
          <w:color w:val="000000"/>
          <w:sz w:val="16"/>
          <w:szCs w:val="16"/>
        </w:rPr>
        <w:t>Своевременно и в полном объёме информировать пассажира об условиях применения тарифов, правилах возврата, других условиях, соблюдение которых обязательно при пользовании услугами, а также обо всех изменениях, связанных с отменой, переносом или задержкой рейсов, объявленных авиакомпаниями, а также текущих требованиях паспортного, визового, санитарно-эпидемиологического характера и правилах безопасности.</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2.2.16.</w:t>
      </w:r>
      <w:r w:rsidR="00421BE3" w:rsidRPr="00F11B4C">
        <w:rPr>
          <w:rFonts w:ascii="Verdana" w:hAnsi="Verdana" w:cs="Verdana"/>
          <w:color w:val="000000"/>
          <w:sz w:val="16"/>
          <w:szCs w:val="16"/>
        </w:rPr>
        <w:t xml:space="preserve">Возмещать Агенту убытки, в том числе начеты  от авиакомпаний, возникшие в результате создания тестовых бронирований, выписки билетов на несуществующие ФИО, номера документов или телефонов, при создании дубликатов и множественных бронирований на одного пассажира. </w:t>
      </w:r>
    </w:p>
    <w:p w:rsidR="00421BE3" w:rsidRPr="00F11B4C" w:rsidRDefault="0015417B" w:rsidP="00F506FB">
      <w:pPr>
        <w:pStyle w:val="42"/>
        <w:tabs>
          <w:tab w:val="clear" w:pos="1209"/>
        </w:tabs>
        <w:ind w:left="0" w:firstLine="0"/>
        <w:jc w:val="both"/>
        <w:rPr>
          <w:rFonts w:ascii="Verdana" w:hAnsi="Verdana" w:cs="Verdana"/>
          <w:color w:val="000000"/>
          <w:sz w:val="16"/>
          <w:szCs w:val="16"/>
        </w:rPr>
      </w:pPr>
      <w:r>
        <w:rPr>
          <w:rFonts w:ascii="Verdana" w:hAnsi="Verdana" w:cs="Verdana"/>
          <w:color w:val="000000"/>
          <w:sz w:val="16"/>
          <w:szCs w:val="16"/>
        </w:rPr>
        <w:t>2.2.17.</w:t>
      </w:r>
      <w:r w:rsidR="00421BE3" w:rsidRPr="00F11B4C">
        <w:rPr>
          <w:rFonts w:ascii="Verdana" w:hAnsi="Verdana" w:cs="Verdana"/>
          <w:color w:val="000000"/>
          <w:sz w:val="16"/>
          <w:szCs w:val="16"/>
        </w:rPr>
        <w:t xml:space="preserve">Не продавать авиаперевозки на рейсы всех авиакомпаний по тарифам, ниже опубликованных в </w:t>
      </w:r>
      <w:r w:rsidR="00421BE3" w:rsidRPr="00F11B4C">
        <w:rPr>
          <w:rFonts w:ascii="Verdana" w:hAnsi="Verdana" w:cs="Verdana"/>
          <w:color w:val="000000"/>
          <w:sz w:val="16"/>
          <w:szCs w:val="16"/>
          <w:lang w:val="en-US"/>
        </w:rPr>
        <w:t>GDS</w:t>
      </w:r>
      <w:r w:rsidR="00421BE3" w:rsidRPr="00F11B4C">
        <w:rPr>
          <w:rFonts w:ascii="Verdana" w:hAnsi="Verdana" w:cs="Verdana"/>
          <w:color w:val="000000"/>
          <w:sz w:val="16"/>
          <w:szCs w:val="16"/>
        </w:rPr>
        <w:t>.</w:t>
      </w:r>
    </w:p>
    <w:p w:rsidR="00421BE3" w:rsidRPr="00F11B4C" w:rsidRDefault="0015417B" w:rsidP="00F506FB">
      <w:pPr>
        <w:pStyle w:val="42"/>
        <w:tabs>
          <w:tab w:val="clear" w:pos="1209"/>
        </w:tabs>
        <w:ind w:left="0" w:firstLine="0"/>
        <w:jc w:val="both"/>
        <w:rPr>
          <w:rFonts w:ascii="Verdana" w:hAnsi="Verdana" w:cs="Verdana"/>
          <w:color w:val="000000"/>
          <w:sz w:val="16"/>
          <w:szCs w:val="16"/>
        </w:rPr>
      </w:pPr>
      <w:r>
        <w:rPr>
          <w:rFonts w:ascii="Verdana" w:hAnsi="Verdana" w:cs="Verdana"/>
          <w:color w:val="000000"/>
          <w:sz w:val="16"/>
          <w:szCs w:val="16"/>
        </w:rPr>
        <w:t>2.2.18.</w:t>
      </w:r>
      <w:r w:rsidR="00421BE3" w:rsidRPr="00F11B4C">
        <w:rPr>
          <w:rFonts w:ascii="Verdana" w:hAnsi="Verdana" w:cs="Verdana"/>
          <w:color w:val="000000"/>
          <w:sz w:val="16"/>
          <w:szCs w:val="16"/>
        </w:rPr>
        <w:t>Не предоставлять пассажирам скидок на перевозки на рейсы всех авиакомпаний за счет комиссионного вознаграждения.</w:t>
      </w:r>
    </w:p>
    <w:p w:rsidR="00421BE3" w:rsidRPr="00F11B4C" w:rsidRDefault="00421BE3" w:rsidP="00F506FB">
      <w:pPr>
        <w:pStyle w:val="26"/>
        <w:ind w:left="0" w:firstLine="0"/>
        <w:jc w:val="both"/>
        <w:rPr>
          <w:rFonts w:ascii="Verdana" w:hAnsi="Verdana" w:cs="Verdana"/>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u w:val="single"/>
        </w:rPr>
      </w:pPr>
      <w:r w:rsidRPr="00F11B4C">
        <w:rPr>
          <w:rFonts w:ascii="Verdana" w:hAnsi="Verdana" w:cs="Verdana"/>
          <w:color w:val="000000"/>
          <w:sz w:val="16"/>
          <w:szCs w:val="16"/>
          <w:u w:val="single"/>
        </w:rPr>
        <w:t>2.3. Права Агента:</w:t>
      </w:r>
    </w:p>
    <w:p w:rsidR="00421BE3" w:rsidRPr="00F11B4C" w:rsidRDefault="0015417B" w:rsidP="00F506FB">
      <w:pPr>
        <w:pStyle w:val="36"/>
        <w:ind w:left="0" w:firstLine="0"/>
        <w:jc w:val="both"/>
        <w:rPr>
          <w:rFonts w:ascii="Verdana" w:hAnsi="Verdana" w:cs="Verdana"/>
          <w:color w:val="000000"/>
          <w:sz w:val="16"/>
          <w:szCs w:val="16"/>
        </w:rPr>
      </w:pPr>
      <w:r>
        <w:rPr>
          <w:rFonts w:ascii="Verdana" w:hAnsi="Verdana" w:cs="Verdana"/>
          <w:color w:val="000000"/>
          <w:sz w:val="16"/>
          <w:szCs w:val="16"/>
        </w:rPr>
        <w:t>2.3.1.</w:t>
      </w:r>
      <w:r w:rsidR="0044045B" w:rsidRPr="00F11B4C">
        <w:rPr>
          <w:rFonts w:ascii="Verdana" w:hAnsi="Verdana" w:cs="Verdana"/>
          <w:color w:val="000000"/>
          <w:sz w:val="16"/>
          <w:szCs w:val="16"/>
        </w:rPr>
        <w:t>В одностороннем порядке вносить изменения и/или отменять условия настоящего договора</w:t>
      </w:r>
      <w:r w:rsidR="00421BE3" w:rsidRPr="00F11B4C">
        <w:rPr>
          <w:rFonts w:ascii="Verdana" w:hAnsi="Verdana" w:cs="Verdana"/>
          <w:color w:val="000000"/>
          <w:sz w:val="16"/>
          <w:szCs w:val="16"/>
        </w:rPr>
        <w:t>. Письменное уведомление Субагента об изменении осуществляется Агентом способам</w:t>
      </w:r>
      <w:r w:rsidR="00AA6B40" w:rsidRPr="00F11B4C">
        <w:rPr>
          <w:rFonts w:ascii="Verdana" w:hAnsi="Verdana" w:cs="Verdana"/>
          <w:color w:val="000000"/>
          <w:sz w:val="16"/>
          <w:szCs w:val="16"/>
        </w:rPr>
        <w:t>и, указанными в п. 9.4</w:t>
      </w:r>
      <w:r w:rsidR="00AD7D49" w:rsidRPr="00F11B4C">
        <w:rPr>
          <w:rFonts w:ascii="Verdana" w:hAnsi="Verdana" w:cs="Verdana"/>
          <w:color w:val="000000"/>
          <w:sz w:val="16"/>
          <w:szCs w:val="16"/>
        </w:rPr>
        <w:t xml:space="preserve">. </w:t>
      </w:r>
      <w:r w:rsidR="00421BE3" w:rsidRPr="00F11B4C">
        <w:rPr>
          <w:rFonts w:ascii="Verdana" w:hAnsi="Verdana" w:cs="Verdana"/>
          <w:color w:val="000000"/>
          <w:sz w:val="16"/>
          <w:szCs w:val="16"/>
        </w:rPr>
        <w:t>Договора.</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2.3.2.Проводить инспектирование деятельности Субагента в части исполнения  условий настоящего Договора.</w:t>
      </w:r>
    </w:p>
    <w:p w:rsidR="00421BE3" w:rsidRPr="00F11B4C" w:rsidRDefault="0015417B" w:rsidP="00F506FB">
      <w:pPr>
        <w:widowControl w:val="0"/>
        <w:autoSpaceDE w:val="0"/>
        <w:autoSpaceDN w:val="0"/>
        <w:adjustRightInd w:val="0"/>
        <w:jc w:val="both"/>
        <w:rPr>
          <w:rFonts w:ascii="Verdana" w:hAnsi="Verdana" w:cs="Verdana"/>
          <w:color w:val="000000"/>
          <w:sz w:val="16"/>
          <w:szCs w:val="16"/>
        </w:rPr>
      </w:pPr>
      <w:r>
        <w:rPr>
          <w:rFonts w:ascii="Verdana" w:hAnsi="Verdana" w:cs="Verdana"/>
          <w:color w:val="000000"/>
          <w:sz w:val="16"/>
          <w:szCs w:val="16"/>
        </w:rPr>
        <w:t>2.3.3.</w:t>
      </w:r>
      <w:r w:rsidR="00421BE3" w:rsidRPr="00F11B4C">
        <w:rPr>
          <w:rFonts w:ascii="Verdana" w:hAnsi="Verdana" w:cs="Verdana"/>
          <w:color w:val="000000"/>
          <w:sz w:val="16"/>
          <w:szCs w:val="16"/>
        </w:rPr>
        <w:t>В случае невыполнения Субагентом</w:t>
      </w:r>
      <w:r w:rsidR="00421BE3" w:rsidRPr="00F11B4C">
        <w:rPr>
          <w:rFonts w:ascii="Verdana" w:hAnsi="Verdana" w:cs="Verdana"/>
          <w:color w:val="000000"/>
          <w:sz w:val="16"/>
          <w:szCs w:val="16"/>
          <w:lang w:val="en-US"/>
        </w:rPr>
        <w:t> </w:t>
      </w:r>
      <w:r w:rsidR="00421BE3" w:rsidRPr="00F11B4C">
        <w:rPr>
          <w:rFonts w:ascii="Verdana" w:hAnsi="Verdana" w:cs="Verdana"/>
          <w:color w:val="000000"/>
          <w:sz w:val="16"/>
          <w:szCs w:val="16"/>
        </w:rPr>
        <w:t xml:space="preserve"> мер, перечисленных в пунктах 2.2.5 – 2.2.9 прекращать предоставление кредита Субагенту.</w:t>
      </w: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2.3.4.Приостановить договорные отношения с Субагентом, допустившим нарушения пунктов 2.2.17 – 2.2.18.</w:t>
      </w:r>
    </w:p>
    <w:p w:rsidR="00421BE3" w:rsidRPr="00F11B4C" w:rsidRDefault="00421BE3" w:rsidP="00F506FB">
      <w:pPr>
        <w:pStyle w:val="26"/>
        <w:ind w:left="0" w:firstLine="0"/>
        <w:jc w:val="both"/>
        <w:rPr>
          <w:rFonts w:ascii="Verdana" w:hAnsi="Verdana" w:cs="Verdana"/>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u w:val="single"/>
        </w:rPr>
        <w:t>2.4. Права Субагента</w:t>
      </w:r>
      <w:r w:rsidRPr="00F11B4C">
        <w:rPr>
          <w:rFonts w:ascii="Verdana" w:hAnsi="Verdana" w:cs="Verdana"/>
          <w:color w:val="000000"/>
          <w:sz w:val="16"/>
          <w:szCs w:val="16"/>
        </w:rPr>
        <w:t>:</w:t>
      </w:r>
    </w:p>
    <w:p w:rsidR="00421BE3" w:rsidRPr="00F11B4C" w:rsidRDefault="0015417B" w:rsidP="00F506FB">
      <w:pPr>
        <w:widowControl w:val="0"/>
        <w:tabs>
          <w:tab w:val="left" w:pos="426"/>
          <w:tab w:val="left" w:pos="1134"/>
        </w:tabs>
        <w:suppressAutoHyphens/>
        <w:autoSpaceDE w:val="0"/>
        <w:jc w:val="both"/>
        <w:outlineLvl w:val="2"/>
        <w:rPr>
          <w:rFonts w:ascii="Verdana" w:hAnsi="Verdana" w:cs="Verdana"/>
          <w:color w:val="000000"/>
          <w:sz w:val="16"/>
          <w:szCs w:val="16"/>
        </w:rPr>
      </w:pPr>
      <w:r>
        <w:rPr>
          <w:rFonts w:ascii="Verdana" w:hAnsi="Verdana" w:cs="Verdana"/>
          <w:color w:val="000000"/>
          <w:sz w:val="16"/>
          <w:szCs w:val="16"/>
        </w:rPr>
        <w:t>2.4.1.</w:t>
      </w:r>
      <w:r w:rsidR="00421BE3" w:rsidRPr="00F11B4C">
        <w:rPr>
          <w:rFonts w:ascii="Verdana" w:hAnsi="Verdana" w:cs="Verdana"/>
          <w:color w:val="000000"/>
          <w:sz w:val="16"/>
          <w:szCs w:val="16"/>
        </w:rPr>
        <w:t>Устанавливать самостоятельно дополнительный сервисный сбор за информационно-консультационные услуги, связанные с бронированием, оформлением и возвратом услуг без согласования с Агентом.</w:t>
      </w:r>
    </w:p>
    <w:p w:rsidR="00421BE3" w:rsidRPr="00F11B4C" w:rsidRDefault="0015417B" w:rsidP="00F506FB">
      <w:pPr>
        <w:jc w:val="both"/>
        <w:rPr>
          <w:rFonts w:ascii="Verdana" w:hAnsi="Verdana" w:cs="Verdana"/>
          <w:color w:val="000000"/>
          <w:sz w:val="16"/>
          <w:szCs w:val="16"/>
        </w:rPr>
      </w:pPr>
      <w:r>
        <w:rPr>
          <w:rFonts w:ascii="Verdana" w:hAnsi="Verdana" w:cs="Verdana"/>
          <w:color w:val="000000"/>
          <w:sz w:val="16"/>
          <w:szCs w:val="16"/>
        </w:rPr>
        <w:t>2.4.2.</w:t>
      </w:r>
      <w:r w:rsidR="00421BE3" w:rsidRPr="00F11B4C">
        <w:rPr>
          <w:rFonts w:ascii="Verdana" w:hAnsi="Verdana" w:cs="Verdana"/>
          <w:color w:val="000000"/>
          <w:sz w:val="16"/>
          <w:szCs w:val="16"/>
        </w:rPr>
        <w:t xml:space="preserve">Самостоятельно добавлять в систему неограниченное количество операторов своей сети продажи с  собственными  именами (логинами) и паролями, открывать и закрывать им доступ к ресурсам системы по своему усмотрению. Созданные Субагентом пользователи прикрепляются к его лицевому счету, и Субагент несет ответственность за действия этих пользователей в системе. </w:t>
      </w:r>
    </w:p>
    <w:p w:rsidR="00421BE3" w:rsidRPr="00F11B4C" w:rsidRDefault="0015417B"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2.4.3.</w:t>
      </w:r>
      <w:r w:rsidR="00421BE3" w:rsidRPr="00F11B4C">
        <w:rPr>
          <w:rFonts w:ascii="Verdana" w:hAnsi="Verdana" w:cs="Verdana"/>
          <w:color w:val="000000"/>
          <w:sz w:val="16"/>
          <w:szCs w:val="16"/>
        </w:rPr>
        <w:t xml:space="preserve">Запрашивать у Агента блокировку доступа к услугам системы, которыми Субагент не пользуется, направив в адрес Агента </w:t>
      </w:r>
      <w:hyperlink r:id="rId13" w:history="1">
        <w:r w:rsidR="00421BE3" w:rsidRPr="00F11B4C">
          <w:rPr>
            <w:rStyle w:val="a5"/>
            <w:rFonts w:ascii="Verdana" w:hAnsi="Verdana" w:cs="Verdana"/>
            <w:color w:val="000000"/>
            <w:sz w:val="16"/>
            <w:szCs w:val="16"/>
            <w:lang w:val="en-US"/>
          </w:rPr>
          <w:t>uslugi</w:t>
        </w:r>
        <w:r w:rsidR="00421BE3" w:rsidRPr="00F11B4C">
          <w:rPr>
            <w:rStyle w:val="a5"/>
            <w:rFonts w:ascii="Verdana" w:hAnsi="Verdana" w:cs="Verdana"/>
            <w:color w:val="000000"/>
            <w:sz w:val="16"/>
            <w:szCs w:val="16"/>
          </w:rPr>
          <w:t>@</w:t>
        </w:r>
        <w:r w:rsidR="00421BE3" w:rsidRPr="00F11B4C">
          <w:rPr>
            <w:rStyle w:val="a5"/>
            <w:rFonts w:ascii="Verdana" w:hAnsi="Verdana" w:cs="Verdana"/>
            <w:color w:val="000000"/>
            <w:sz w:val="16"/>
            <w:szCs w:val="16"/>
            <w:lang w:val="en-US"/>
          </w:rPr>
          <w:t>vipservice</w:t>
        </w:r>
        <w:r w:rsidR="00421BE3" w:rsidRPr="00F11B4C">
          <w:rPr>
            <w:rStyle w:val="a5"/>
            <w:rFonts w:ascii="Verdana" w:hAnsi="Verdana" w:cs="Verdana"/>
            <w:color w:val="000000"/>
            <w:sz w:val="16"/>
            <w:szCs w:val="16"/>
          </w:rPr>
          <w:t>.</w:t>
        </w:r>
        <w:proofErr w:type="spellStart"/>
        <w:r w:rsidR="00421BE3" w:rsidRPr="00F11B4C">
          <w:rPr>
            <w:rStyle w:val="a5"/>
            <w:rFonts w:ascii="Verdana" w:hAnsi="Verdana" w:cs="Verdana"/>
            <w:color w:val="000000"/>
            <w:sz w:val="16"/>
            <w:szCs w:val="16"/>
            <w:lang w:val="en-US"/>
          </w:rPr>
          <w:t>ru</w:t>
        </w:r>
        <w:proofErr w:type="spellEnd"/>
      </w:hyperlink>
      <w:r w:rsidR="00421BE3" w:rsidRPr="00F11B4C">
        <w:rPr>
          <w:rFonts w:ascii="Verdana" w:hAnsi="Verdana" w:cs="Verdana"/>
          <w:color w:val="000000"/>
          <w:sz w:val="16"/>
          <w:szCs w:val="16"/>
        </w:rPr>
        <w:t xml:space="preserve"> заявку в свободной форме.</w:t>
      </w:r>
    </w:p>
    <w:p w:rsidR="00421BE3" w:rsidRPr="00F11B4C" w:rsidRDefault="00421BE3" w:rsidP="00F506FB">
      <w:pPr>
        <w:pStyle w:val="26"/>
        <w:ind w:left="0" w:firstLine="0"/>
        <w:jc w:val="both"/>
        <w:rPr>
          <w:rFonts w:ascii="Verdana" w:hAnsi="Verdana" w:cs="Verdana"/>
          <w:color w:val="000000"/>
          <w:sz w:val="16"/>
          <w:szCs w:val="16"/>
        </w:rPr>
      </w:pPr>
    </w:p>
    <w:p w:rsidR="00421BE3" w:rsidRPr="00F11B4C" w:rsidRDefault="00421BE3" w:rsidP="00D75920">
      <w:pPr>
        <w:pStyle w:val="afe"/>
        <w:numPr>
          <w:ilvl w:val="0"/>
          <w:numId w:val="28"/>
        </w:numPr>
        <w:ind w:left="0"/>
        <w:jc w:val="center"/>
        <w:rPr>
          <w:rFonts w:ascii="Verdana" w:hAnsi="Verdana" w:cs="Verdana"/>
          <w:b/>
          <w:bCs/>
          <w:color w:val="000000"/>
          <w:sz w:val="16"/>
          <w:szCs w:val="16"/>
        </w:rPr>
      </w:pPr>
      <w:r w:rsidRPr="00F11B4C">
        <w:rPr>
          <w:rFonts w:ascii="Verdana" w:hAnsi="Verdana" w:cs="Verdana"/>
          <w:b/>
          <w:bCs/>
          <w:color w:val="000000"/>
          <w:sz w:val="16"/>
          <w:szCs w:val="16"/>
        </w:rPr>
        <w:t>Взаиморасчеты сторон</w:t>
      </w:r>
    </w:p>
    <w:p w:rsidR="006656C2" w:rsidRPr="00F11B4C" w:rsidRDefault="006656C2" w:rsidP="006656C2">
      <w:pPr>
        <w:pStyle w:val="afe"/>
        <w:ind w:left="0" w:firstLine="0"/>
        <w:rPr>
          <w:rFonts w:ascii="Verdana" w:hAnsi="Verdana" w:cs="Verdana"/>
          <w:b/>
          <w:bCs/>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3.1.Порядок взаиморасчетов и предоставления отчетности приведен в Приложении №1 к настоящему Договору.</w:t>
      </w: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3.2.Размер комиссионного вознаграждения</w:t>
      </w:r>
      <w:r w:rsidR="004766C2">
        <w:rPr>
          <w:rFonts w:ascii="Verdana" w:hAnsi="Verdana" w:cs="Verdana"/>
          <w:color w:val="000000"/>
          <w:sz w:val="16"/>
          <w:szCs w:val="16"/>
        </w:rPr>
        <w:t xml:space="preserve"> и сборов</w:t>
      </w:r>
      <w:r w:rsidRPr="00F11B4C">
        <w:rPr>
          <w:rFonts w:ascii="Verdana" w:hAnsi="Verdana" w:cs="Verdana"/>
          <w:color w:val="000000"/>
          <w:sz w:val="16"/>
          <w:szCs w:val="16"/>
        </w:rPr>
        <w:t xml:space="preserve"> Субагента за проданные услуги указан в Приложении</w:t>
      </w:r>
      <w:r w:rsidR="00534D95" w:rsidRPr="00F11B4C">
        <w:rPr>
          <w:rFonts w:ascii="Verdana" w:hAnsi="Verdana" w:cs="Verdana"/>
          <w:color w:val="000000"/>
          <w:sz w:val="16"/>
          <w:szCs w:val="16"/>
        </w:rPr>
        <w:t xml:space="preserve"> №2</w:t>
      </w:r>
      <w:r w:rsidR="001D0E6A" w:rsidRPr="00F11B4C">
        <w:rPr>
          <w:rFonts w:ascii="Verdana" w:hAnsi="Verdana" w:cs="Verdana"/>
          <w:color w:val="000000"/>
          <w:sz w:val="16"/>
          <w:szCs w:val="16"/>
        </w:rPr>
        <w:t xml:space="preserve"> к настоящему Договору.</w:t>
      </w:r>
      <w:r w:rsidRPr="00F11B4C">
        <w:rPr>
          <w:rFonts w:ascii="Verdana" w:hAnsi="Verdana" w:cs="Verdana"/>
          <w:color w:val="000000"/>
          <w:sz w:val="16"/>
          <w:szCs w:val="16"/>
        </w:rPr>
        <w:t xml:space="preserve"> </w:t>
      </w:r>
    </w:p>
    <w:p w:rsidR="00421BE3" w:rsidRPr="00F11B4C" w:rsidRDefault="004766C2"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3.3</w:t>
      </w:r>
      <w:r w:rsidR="00421BE3" w:rsidRPr="00F11B4C">
        <w:rPr>
          <w:rFonts w:ascii="Verdana" w:hAnsi="Verdana" w:cs="Verdana"/>
          <w:color w:val="000000"/>
          <w:sz w:val="16"/>
          <w:szCs w:val="16"/>
        </w:rPr>
        <w:t>.При возврате пассажиру всей или части оплаченной суммы за услуги полученное комиссионное вознаграждение полностью подлежит возврату Агенту путем списания с баланса лицевого счета Субагента.</w:t>
      </w:r>
    </w:p>
    <w:p w:rsidR="00457C21" w:rsidRDefault="004766C2"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3.4</w:t>
      </w:r>
      <w:r w:rsidR="00457C21" w:rsidRPr="00457C21">
        <w:rPr>
          <w:rFonts w:ascii="Verdana" w:hAnsi="Verdana" w:cs="Verdana"/>
          <w:color w:val="000000"/>
          <w:sz w:val="16"/>
          <w:szCs w:val="16"/>
        </w:rPr>
        <w:t xml:space="preserve">.При возврате пассажиру всей или части оплаченной суммы за </w:t>
      </w:r>
      <w:r w:rsidR="00457C21">
        <w:rPr>
          <w:rFonts w:ascii="Verdana" w:hAnsi="Verdana" w:cs="Verdana"/>
          <w:color w:val="000000"/>
          <w:sz w:val="16"/>
          <w:szCs w:val="16"/>
        </w:rPr>
        <w:t xml:space="preserve">услуги </w:t>
      </w:r>
      <w:r w:rsidR="00457C21" w:rsidRPr="00457C21">
        <w:rPr>
          <w:rFonts w:ascii="Verdana" w:hAnsi="Verdana" w:cs="Verdana"/>
          <w:color w:val="000000"/>
          <w:sz w:val="16"/>
          <w:szCs w:val="16"/>
        </w:rPr>
        <w:t>полученные сборы, установленные Агентом за бронирование и о</w:t>
      </w:r>
      <w:r w:rsidR="00457C21">
        <w:rPr>
          <w:rFonts w:ascii="Verdana" w:hAnsi="Verdana" w:cs="Verdana"/>
          <w:color w:val="000000"/>
          <w:sz w:val="16"/>
          <w:szCs w:val="16"/>
        </w:rPr>
        <w:t>формление услуг</w:t>
      </w:r>
      <w:r w:rsidR="00457C21" w:rsidRPr="00457C21">
        <w:rPr>
          <w:rFonts w:ascii="Verdana" w:hAnsi="Verdana" w:cs="Verdana"/>
          <w:color w:val="000000"/>
          <w:sz w:val="16"/>
          <w:szCs w:val="16"/>
        </w:rPr>
        <w:t>, возврату не подлежат.</w:t>
      </w:r>
    </w:p>
    <w:p w:rsidR="00421BE3" w:rsidRPr="00F11B4C" w:rsidRDefault="004766C2"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3.5</w:t>
      </w:r>
      <w:r w:rsidR="00421BE3" w:rsidRPr="00F11B4C">
        <w:rPr>
          <w:rFonts w:ascii="Verdana" w:hAnsi="Verdana" w:cs="Verdana"/>
          <w:color w:val="000000"/>
          <w:sz w:val="16"/>
          <w:szCs w:val="16"/>
        </w:rPr>
        <w:t>.Состояние взаиморасчетов между Субагентом и Агентом выверяется ежемесячно с составлением акта выполненных работ.</w:t>
      </w:r>
    </w:p>
    <w:p w:rsidR="006656C2" w:rsidRPr="006656C2" w:rsidRDefault="004766C2" w:rsidP="00F506FB">
      <w:pPr>
        <w:pStyle w:val="26"/>
        <w:ind w:left="0" w:firstLine="0"/>
        <w:jc w:val="both"/>
        <w:rPr>
          <w:rFonts w:ascii="Verdana" w:hAnsi="Verdana" w:cs="Verdana"/>
          <w:sz w:val="16"/>
          <w:szCs w:val="16"/>
        </w:rPr>
      </w:pPr>
      <w:r>
        <w:rPr>
          <w:rFonts w:ascii="Verdana" w:hAnsi="Verdana" w:cs="Verdana"/>
          <w:sz w:val="16"/>
          <w:szCs w:val="16"/>
        </w:rPr>
        <w:t>3.6</w:t>
      </w:r>
      <w:r w:rsidR="0015417B">
        <w:rPr>
          <w:rFonts w:ascii="Verdana" w:hAnsi="Verdana" w:cs="Verdana"/>
          <w:sz w:val="16"/>
          <w:szCs w:val="16"/>
        </w:rPr>
        <w:t>.</w:t>
      </w:r>
      <w:r w:rsidR="0079622B" w:rsidRPr="006656C2">
        <w:rPr>
          <w:rFonts w:ascii="Verdana" w:hAnsi="Verdana" w:cs="Verdana"/>
          <w:sz w:val="16"/>
          <w:szCs w:val="16"/>
        </w:rPr>
        <w:t>Стороны пришли к соглашению о том</w:t>
      </w:r>
      <w:r w:rsidR="00280DE7" w:rsidRPr="006656C2">
        <w:rPr>
          <w:rFonts w:ascii="Verdana" w:hAnsi="Verdana" w:cs="Verdana"/>
          <w:sz w:val="16"/>
          <w:szCs w:val="16"/>
        </w:rPr>
        <w:t>, что условия статьи 317.1 Гражданского кодекса РФ о взимании процентов на сумму долга за период пользования денежными средствами, не применяются в отношении платежей, которые осуществляются по Договору.</w:t>
      </w:r>
    </w:p>
    <w:p w:rsidR="00421BE3" w:rsidRPr="006656C2" w:rsidRDefault="00421BE3" w:rsidP="00F506FB">
      <w:pPr>
        <w:pStyle w:val="26"/>
        <w:ind w:left="0"/>
        <w:jc w:val="center"/>
        <w:rPr>
          <w:rFonts w:ascii="Verdana" w:hAnsi="Verdana" w:cs="Verdana"/>
          <w:color w:val="FF0000"/>
          <w:sz w:val="16"/>
          <w:szCs w:val="16"/>
        </w:rPr>
      </w:pPr>
    </w:p>
    <w:p w:rsidR="00421BE3" w:rsidRPr="00F11B4C" w:rsidRDefault="00421BE3" w:rsidP="00D75920">
      <w:pPr>
        <w:pStyle w:val="afe"/>
        <w:numPr>
          <w:ilvl w:val="0"/>
          <w:numId w:val="28"/>
        </w:numPr>
        <w:ind w:left="0"/>
        <w:jc w:val="center"/>
        <w:rPr>
          <w:rFonts w:ascii="Verdana" w:hAnsi="Verdana" w:cs="Verdana"/>
          <w:b/>
          <w:bCs/>
          <w:color w:val="000000"/>
          <w:sz w:val="16"/>
          <w:szCs w:val="16"/>
        </w:rPr>
      </w:pPr>
      <w:r w:rsidRPr="00F11B4C">
        <w:rPr>
          <w:rFonts w:ascii="Verdana" w:hAnsi="Verdana" w:cs="Verdana"/>
          <w:b/>
          <w:bCs/>
          <w:color w:val="000000"/>
          <w:sz w:val="16"/>
          <w:szCs w:val="16"/>
        </w:rPr>
        <w:t>Срок действия договора, порядок его изменения и расторжения</w:t>
      </w:r>
    </w:p>
    <w:p w:rsidR="006656C2" w:rsidRPr="00F11B4C" w:rsidRDefault="006656C2" w:rsidP="006656C2">
      <w:pPr>
        <w:pStyle w:val="afe"/>
        <w:ind w:left="0" w:firstLine="0"/>
        <w:rPr>
          <w:rFonts w:ascii="Verdana" w:hAnsi="Verdana" w:cs="Verdana"/>
          <w:b/>
          <w:bCs/>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4.1.Настоящий Договор вступает в силу с даты его подписания Сторонами.  </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4.2.Настоящий Договор действует до </w:t>
      </w:r>
      <w:r w:rsidR="00B74B74">
        <w:rPr>
          <w:rFonts w:ascii="Verdana" w:hAnsi="Verdana" w:cs="Verdana"/>
          <w:color w:val="000000"/>
          <w:sz w:val="16"/>
          <w:szCs w:val="16"/>
        </w:rPr>
        <w:t>31.12.2017</w:t>
      </w:r>
      <w:r w:rsidRPr="00F11B4C">
        <w:rPr>
          <w:rFonts w:ascii="Verdana" w:hAnsi="Verdana" w:cs="Verdana"/>
          <w:color w:val="000000"/>
          <w:sz w:val="16"/>
          <w:szCs w:val="16"/>
        </w:rPr>
        <w:t xml:space="preserve"> года. Договор считается автоматически пролонгированным на каждый последующий год в случае, если ни одна из Сторон не менее чем за 14 дней до окончания срока действия Договора не заявит в письменном виде о намерении его расторгнуть.</w:t>
      </w:r>
    </w:p>
    <w:p w:rsidR="00421BE3" w:rsidRPr="00F11B4C" w:rsidRDefault="00421BE3" w:rsidP="00F506FB">
      <w:pPr>
        <w:pStyle w:val="41"/>
        <w:ind w:left="0" w:firstLine="0"/>
        <w:jc w:val="both"/>
        <w:rPr>
          <w:rFonts w:ascii="Verdana" w:hAnsi="Verdana" w:cs="Verdana"/>
          <w:color w:val="000000"/>
          <w:sz w:val="16"/>
          <w:szCs w:val="16"/>
        </w:rPr>
      </w:pPr>
      <w:r w:rsidRPr="00F11B4C">
        <w:rPr>
          <w:rFonts w:ascii="Verdana" w:hAnsi="Verdana" w:cs="Verdana"/>
          <w:color w:val="000000"/>
          <w:sz w:val="16"/>
          <w:szCs w:val="16"/>
        </w:rPr>
        <w:t>4.3.Настоящий Договор может быть досрочно расторгнут:</w:t>
      </w:r>
    </w:p>
    <w:p w:rsidR="00421BE3" w:rsidRPr="00F11B4C" w:rsidRDefault="00421BE3" w:rsidP="00F506FB">
      <w:pPr>
        <w:pStyle w:val="51"/>
        <w:ind w:left="0" w:firstLine="0"/>
        <w:jc w:val="both"/>
        <w:rPr>
          <w:rFonts w:ascii="Verdana" w:hAnsi="Verdana" w:cs="Verdana"/>
          <w:color w:val="000000"/>
          <w:sz w:val="16"/>
          <w:szCs w:val="16"/>
        </w:rPr>
      </w:pPr>
      <w:r w:rsidRPr="00F11B4C">
        <w:rPr>
          <w:rFonts w:ascii="Verdana" w:hAnsi="Verdana" w:cs="Verdana"/>
          <w:color w:val="000000"/>
          <w:sz w:val="16"/>
          <w:szCs w:val="16"/>
        </w:rPr>
        <w:t>4.3.1.В случае если в течение трех месяцев после заключения настоящего Договора Субагент не начал продажу перевозок.</w:t>
      </w:r>
    </w:p>
    <w:p w:rsidR="00421BE3" w:rsidRPr="00F11B4C" w:rsidRDefault="00421BE3" w:rsidP="00F506FB">
      <w:pPr>
        <w:pStyle w:val="51"/>
        <w:ind w:left="0" w:firstLine="0"/>
        <w:jc w:val="both"/>
        <w:rPr>
          <w:rFonts w:ascii="Verdana" w:hAnsi="Verdana" w:cs="Verdana"/>
          <w:color w:val="000000"/>
          <w:sz w:val="16"/>
          <w:szCs w:val="16"/>
        </w:rPr>
      </w:pPr>
      <w:r w:rsidRPr="00F11B4C">
        <w:rPr>
          <w:rFonts w:ascii="Verdana" w:hAnsi="Verdana" w:cs="Verdana"/>
          <w:color w:val="000000"/>
          <w:sz w:val="16"/>
          <w:szCs w:val="16"/>
        </w:rPr>
        <w:t>4.3.2.По соглашению Сторон – с даты, определенной таким соглашением.</w:t>
      </w:r>
    </w:p>
    <w:p w:rsidR="00421BE3" w:rsidRPr="00F11B4C" w:rsidRDefault="00421BE3" w:rsidP="00F506FB">
      <w:pPr>
        <w:pStyle w:val="51"/>
        <w:ind w:left="0" w:firstLine="0"/>
        <w:jc w:val="both"/>
        <w:rPr>
          <w:rFonts w:ascii="Verdana" w:hAnsi="Verdana" w:cs="Verdana"/>
          <w:color w:val="000000"/>
          <w:sz w:val="16"/>
          <w:szCs w:val="16"/>
        </w:rPr>
      </w:pPr>
      <w:r w:rsidRPr="00F11B4C">
        <w:rPr>
          <w:rFonts w:ascii="Verdana" w:hAnsi="Verdana" w:cs="Verdana"/>
          <w:color w:val="000000"/>
          <w:sz w:val="16"/>
          <w:szCs w:val="16"/>
        </w:rPr>
        <w:t>4.3.3.По решению арбитражного суда в случаях, установленных действующим законодательством – с даты, указанной в судебном решении.</w:t>
      </w:r>
    </w:p>
    <w:p w:rsidR="00421BE3" w:rsidRPr="00F11B4C" w:rsidRDefault="00421BE3" w:rsidP="00F506FB">
      <w:pPr>
        <w:pStyle w:val="51"/>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4.3.4.В случае прекращения действия по любым основаниям агентских соглашений авиакомпаний с Агентом. </w:t>
      </w:r>
    </w:p>
    <w:p w:rsidR="00421BE3" w:rsidRPr="00F11B4C" w:rsidRDefault="00421BE3" w:rsidP="00F506FB">
      <w:pPr>
        <w:pStyle w:val="51"/>
        <w:tabs>
          <w:tab w:val="left" w:pos="709"/>
        </w:tabs>
        <w:ind w:left="0" w:firstLine="0"/>
        <w:jc w:val="both"/>
        <w:rPr>
          <w:rFonts w:ascii="Verdana" w:hAnsi="Verdana" w:cs="Verdana"/>
          <w:color w:val="000000"/>
          <w:sz w:val="16"/>
          <w:szCs w:val="16"/>
        </w:rPr>
      </w:pPr>
      <w:r w:rsidRPr="00F11B4C">
        <w:rPr>
          <w:rFonts w:ascii="Verdana" w:hAnsi="Verdana" w:cs="Verdana"/>
          <w:color w:val="000000"/>
          <w:sz w:val="16"/>
          <w:szCs w:val="16"/>
        </w:rPr>
        <w:t>4.3.5.В одностороннем порядке по инициативе любой из Сторон в случае нарушения одной из Сторон своих обязательств по настоящему Договору.</w:t>
      </w:r>
    </w:p>
    <w:p w:rsidR="00421BE3" w:rsidRPr="00F11B4C" w:rsidRDefault="00421BE3" w:rsidP="00F506FB">
      <w:pPr>
        <w:pStyle w:val="51"/>
        <w:ind w:left="0" w:firstLine="0"/>
        <w:jc w:val="both"/>
        <w:rPr>
          <w:rFonts w:ascii="Verdana" w:hAnsi="Verdana" w:cs="Verdana"/>
          <w:color w:val="000000"/>
          <w:sz w:val="16"/>
          <w:szCs w:val="16"/>
        </w:rPr>
      </w:pPr>
      <w:r w:rsidRPr="00F11B4C">
        <w:rPr>
          <w:rFonts w:ascii="Verdana" w:hAnsi="Verdana" w:cs="Verdana"/>
          <w:color w:val="000000"/>
          <w:sz w:val="16"/>
          <w:szCs w:val="16"/>
        </w:rPr>
        <w:t>4.4.По инициативе любой из Сторон путем направления письменного уведомления другой стороне в срок, не менее чем за 15 (пятнадцать) календарных дней до даты предполагаемого расторжения Договора.</w:t>
      </w:r>
    </w:p>
    <w:p w:rsidR="00421BE3" w:rsidRPr="00F11B4C" w:rsidRDefault="00421BE3" w:rsidP="00F506FB">
      <w:pPr>
        <w:pStyle w:val="41"/>
        <w:ind w:left="0" w:firstLine="0"/>
        <w:jc w:val="both"/>
        <w:rPr>
          <w:rFonts w:ascii="Verdana" w:hAnsi="Verdana" w:cs="Verdana"/>
          <w:color w:val="000000"/>
          <w:sz w:val="16"/>
          <w:szCs w:val="16"/>
        </w:rPr>
      </w:pPr>
      <w:r w:rsidRPr="00F11B4C">
        <w:rPr>
          <w:rFonts w:ascii="Verdana" w:hAnsi="Verdana" w:cs="Verdana"/>
          <w:color w:val="000000"/>
          <w:sz w:val="16"/>
          <w:szCs w:val="16"/>
        </w:rPr>
        <w:t>4.5.При расторжении Договора по любым основаниям Стороны составляют акт сверки взаиморасчетов и производят полный и окончательный расчет.</w:t>
      </w:r>
    </w:p>
    <w:p w:rsidR="00421BE3" w:rsidRPr="00F11B4C" w:rsidRDefault="00421BE3" w:rsidP="00F506FB">
      <w:pPr>
        <w:pStyle w:val="41"/>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4.6.Прекращение действия Договора не освобождает Стороны от ответственности по всем обязательствам, возникшим в период его действия.  </w:t>
      </w:r>
    </w:p>
    <w:p w:rsidR="00F377BD" w:rsidRDefault="00421BE3" w:rsidP="008044E6">
      <w:pPr>
        <w:pStyle w:val="Number2"/>
        <w:numPr>
          <w:ilvl w:val="0"/>
          <w:numId w:val="0"/>
        </w:numPr>
        <w:jc w:val="both"/>
        <w:rPr>
          <w:rFonts w:ascii="Verdana" w:hAnsi="Verdana" w:cs="Verdana"/>
          <w:color w:val="000000"/>
          <w:sz w:val="16"/>
          <w:szCs w:val="16"/>
          <w:lang w:val="ru-RU"/>
        </w:rPr>
      </w:pPr>
      <w:r w:rsidRPr="00F11B4C">
        <w:rPr>
          <w:rFonts w:ascii="Verdana" w:hAnsi="Verdana" w:cs="Verdana"/>
          <w:color w:val="000000"/>
          <w:sz w:val="16"/>
          <w:szCs w:val="16"/>
          <w:lang w:val="ru-RU"/>
        </w:rPr>
        <w:t xml:space="preserve">4.7.При расторжении Договора или окончании срока его действия, а также при приостановлении его действия,  Стороны производят все взаиморасчеты в течение не более 15 календарных дней со дня прекращения или приостановления  действия Договора. </w:t>
      </w:r>
    </w:p>
    <w:p w:rsidR="008745E7" w:rsidRPr="00F11B4C" w:rsidRDefault="008745E7" w:rsidP="008044E6">
      <w:pPr>
        <w:pStyle w:val="Number2"/>
        <w:numPr>
          <w:ilvl w:val="0"/>
          <w:numId w:val="0"/>
        </w:numPr>
        <w:jc w:val="both"/>
        <w:rPr>
          <w:rFonts w:ascii="Verdana" w:hAnsi="Verdana" w:cs="Verdana"/>
          <w:color w:val="000000"/>
          <w:sz w:val="16"/>
          <w:szCs w:val="16"/>
          <w:lang w:val="ru-RU"/>
        </w:rPr>
      </w:pPr>
    </w:p>
    <w:p w:rsidR="00421BE3" w:rsidRPr="00F11B4C" w:rsidRDefault="00421BE3" w:rsidP="00D75920">
      <w:pPr>
        <w:pStyle w:val="afe"/>
        <w:numPr>
          <w:ilvl w:val="0"/>
          <w:numId w:val="28"/>
        </w:numPr>
        <w:ind w:left="0"/>
        <w:jc w:val="center"/>
        <w:rPr>
          <w:rFonts w:ascii="Verdana" w:hAnsi="Verdana" w:cs="Verdana"/>
          <w:b/>
          <w:bCs/>
          <w:color w:val="000000"/>
          <w:sz w:val="16"/>
          <w:szCs w:val="16"/>
        </w:rPr>
      </w:pPr>
      <w:r w:rsidRPr="00F11B4C">
        <w:rPr>
          <w:rFonts w:ascii="Verdana" w:hAnsi="Verdana" w:cs="Verdana"/>
          <w:b/>
          <w:bCs/>
          <w:color w:val="000000"/>
          <w:sz w:val="16"/>
          <w:szCs w:val="16"/>
        </w:rPr>
        <w:t>Конфиденциальность</w:t>
      </w:r>
    </w:p>
    <w:p w:rsidR="006656C2" w:rsidRPr="00F11B4C" w:rsidRDefault="006656C2" w:rsidP="006656C2">
      <w:pPr>
        <w:pStyle w:val="afe"/>
        <w:ind w:left="0" w:firstLine="0"/>
        <w:rPr>
          <w:rFonts w:ascii="Verdana" w:hAnsi="Verdana" w:cs="Verdana"/>
          <w:b/>
          <w:bCs/>
          <w:color w:val="000000"/>
          <w:sz w:val="16"/>
          <w:szCs w:val="16"/>
        </w:rPr>
      </w:pP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 xml:space="preserve">5.1.Условия настоящего Договора, Приложений, </w:t>
      </w:r>
      <w:r w:rsidR="0073773F" w:rsidRPr="00F11B4C">
        <w:rPr>
          <w:rFonts w:ascii="Verdana" w:hAnsi="Verdana" w:cs="Verdana"/>
          <w:color w:val="000000"/>
          <w:sz w:val="16"/>
          <w:szCs w:val="16"/>
        </w:rPr>
        <w:t>Уведомлений, Д</w:t>
      </w:r>
      <w:r w:rsidRPr="00F11B4C">
        <w:rPr>
          <w:rFonts w:ascii="Verdana" w:hAnsi="Verdana" w:cs="Verdana"/>
          <w:color w:val="000000"/>
          <w:sz w:val="16"/>
          <w:szCs w:val="16"/>
        </w:rPr>
        <w:t>ополнительных соглашений к нему и документов по исполнению договора конфиденциальны и не подлежат разглашению.</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lastRenderedPageBreak/>
        <w:t>5.2.Стороны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421BE3" w:rsidRPr="00F11B4C" w:rsidRDefault="00421BE3" w:rsidP="00F506FB">
      <w:pPr>
        <w:pStyle w:val="41"/>
        <w:ind w:left="0" w:firstLine="0"/>
        <w:jc w:val="both"/>
        <w:rPr>
          <w:rFonts w:ascii="Verdana" w:hAnsi="Verdana" w:cs="Verdana"/>
          <w:color w:val="000000"/>
          <w:sz w:val="16"/>
          <w:szCs w:val="16"/>
        </w:rPr>
      </w:pPr>
      <w:r w:rsidRPr="00F11B4C">
        <w:rPr>
          <w:rFonts w:ascii="Verdana" w:hAnsi="Verdana" w:cs="Verdana"/>
          <w:color w:val="000000"/>
          <w:sz w:val="16"/>
          <w:szCs w:val="16"/>
        </w:rPr>
        <w:t>5.3.Субагент, его должностные лица (штатные сотрудники), служащие и другие лица, действующие от имени или по поручению Субагента, обязаны соблюдать конфиденциальность поступившей в их распоряжение информации и данных, касающихся Агента и Авиакомпании, в той мере, в которой это регламентируется действующим законодательством РФ и настоящим Договором.</w:t>
      </w:r>
    </w:p>
    <w:p w:rsidR="00421BE3" w:rsidRPr="00F11B4C" w:rsidRDefault="0015417B" w:rsidP="00F506FB">
      <w:pPr>
        <w:pStyle w:val="41"/>
        <w:ind w:left="0" w:firstLine="0"/>
        <w:jc w:val="both"/>
        <w:rPr>
          <w:rFonts w:ascii="Verdana" w:hAnsi="Verdana" w:cs="Verdana"/>
          <w:color w:val="000000"/>
          <w:sz w:val="16"/>
          <w:szCs w:val="16"/>
        </w:rPr>
      </w:pPr>
      <w:r>
        <w:rPr>
          <w:rFonts w:ascii="Verdana" w:hAnsi="Verdana" w:cs="Verdana"/>
          <w:color w:val="000000"/>
          <w:sz w:val="16"/>
          <w:szCs w:val="16"/>
        </w:rPr>
        <w:t>5.4.</w:t>
      </w:r>
      <w:r w:rsidR="00421BE3" w:rsidRPr="00F11B4C">
        <w:rPr>
          <w:rFonts w:ascii="Verdana" w:hAnsi="Verdana" w:cs="Verdana"/>
          <w:color w:val="000000"/>
          <w:sz w:val="16"/>
          <w:szCs w:val="16"/>
        </w:rPr>
        <w:t>Агент, его должностные лица, работники, включая лиц, занимающихся банковскими взаиморасчетами, обязаны соблюдать конфиденциальность информации и данных, поступающих от Субагента, в той мере, в какой это допускается действующим законод</w:t>
      </w:r>
      <w:r w:rsidR="005231C2" w:rsidRPr="00F11B4C">
        <w:rPr>
          <w:rFonts w:ascii="Verdana" w:hAnsi="Verdana" w:cs="Verdana"/>
          <w:color w:val="000000"/>
          <w:sz w:val="16"/>
          <w:szCs w:val="16"/>
        </w:rPr>
        <w:t>ательством Российской Федерации.</w:t>
      </w:r>
    </w:p>
    <w:p w:rsidR="00421BE3" w:rsidRPr="00F11B4C" w:rsidRDefault="00421BE3" w:rsidP="00F506FB">
      <w:pPr>
        <w:pStyle w:val="41"/>
        <w:ind w:left="0" w:firstLine="0"/>
        <w:jc w:val="both"/>
        <w:rPr>
          <w:rFonts w:ascii="Verdana" w:hAnsi="Verdana" w:cs="Verdana"/>
          <w:color w:val="000000"/>
          <w:sz w:val="16"/>
          <w:szCs w:val="16"/>
        </w:rPr>
      </w:pPr>
      <w:r w:rsidRPr="00F11B4C">
        <w:rPr>
          <w:rFonts w:ascii="Verdana" w:hAnsi="Verdana" w:cs="Verdana"/>
          <w:color w:val="000000"/>
          <w:sz w:val="16"/>
          <w:szCs w:val="16"/>
        </w:rPr>
        <w:t>5.5.Передача Стороной конфиденциальной информации партнера третьим лицам допускается только с письменного согласия другой Стороны.</w:t>
      </w:r>
    </w:p>
    <w:p w:rsidR="00421BE3" w:rsidRPr="00F11B4C" w:rsidRDefault="00421BE3" w:rsidP="00F506FB">
      <w:pPr>
        <w:pStyle w:val="41"/>
        <w:ind w:left="0" w:firstLine="0"/>
        <w:jc w:val="both"/>
        <w:rPr>
          <w:rFonts w:ascii="Verdana" w:hAnsi="Verdana" w:cs="Verdana"/>
          <w:color w:val="000000"/>
          <w:sz w:val="16"/>
          <w:szCs w:val="16"/>
        </w:rPr>
      </w:pPr>
    </w:p>
    <w:p w:rsidR="00421BE3" w:rsidRPr="00F11B4C" w:rsidRDefault="00421BE3" w:rsidP="00070B6B">
      <w:pPr>
        <w:pStyle w:val="afe"/>
        <w:ind w:left="0" w:firstLine="0"/>
        <w:jc w:val="center"/>
        <w:rPr>
          <w:rFonts w:ascii="Verdana" w:hAnsi="Verdana" w:cs="Verdana"/>
          <w:b/>
          <w:bCs/>
          <w:color w:val="000000"/>
          <w:sz w:val="16"/>
          <w:szCs w:val="16"/>
        </w:rPr>
      </w:pPr>
      <w:r w:rsidRPr="00F11B4C">
        <w:rPr>
          <w:rFonts w:ascii="Verdana" w:hAnsi="Verdana" w:cs="Verdana"/>
          <w:b/>
          <w:bCs/>
          <w:color w:val="000000"/>
          <w:sz w:val="16"/>
          <w:szCs w:val="16"/>
        </w:rPr>
        <w:t>6. Форс-мажорные обстоятельства</w:t>
      </w:r>
    </w:p>
    <w:p w:rsidR="006656C2" w:rsidRPr="00F11B4C" w:rsidRDefault="006656C2" w:rsidP="006656C2">
      <w:pPr>
        <w:pStyle w:val="afe"/>
        <w:ind w:left="0" w:firstLine="0"/>
        <w:rPr>
          <w:rFonts w:ascii="Verdana" w:hAnsi="Verdana" w:cs="Verdana"/>
          <w:b/>
          <w:bCs/>
          <w:color w:val="000000"/>
          <w:sz w:val="16"/>
          <w:szCs w:val="16"/>
        </w:rPr>
      </w:pPr>
    </w:p>
    <w:p w:rsidR="00421BE3" w:rsidRPr="00F11B4C" w:rsidRDefault="00421BE3" w:rsidP="00F506FB">
      <w:pPr>
        <w:pStyle w:val="Number2"/>
        <w:numPr>
          <w:ilvl w:val="0"/>
          <w:numId w:val="0"/>
        </w:numPr>
        <w:jc w:val="both"/>
        <w:rPr>
          <w:rFonts w:ascii="Verdana" w:hAnsi="Verdana" w:cs="Verdana"/>
          <w:color w:val="000000"/>
          <w:sz w:val="16"/>
          <w:szCs w:val="16"/>
          <w:lang w:val="ru-RU"/>
        </w:rPr>
      </w:pPr>
      <w:r w:rsidRPr="00F11B4C">
        <w:rPr>
          <w:rFonts w:ascii="Verdana" w:hAnsi="Verdana" w:cs="Verdana"/>
          <w:color w:val="000000"/>
          <w:sz w:val="16"/>
          <w:szCs w:val="16"/>
          <w:lang w:val="ru-RU"/>
        </w:rPr>
        <w:t>6.1.Стороны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в результате обстоятельств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 иные явления природы, а также война, военные действия, акты или действия государственных органов и любые другие обстоятельства вне разумного контроля Сторон.</w:t>
      </w:r>
    </w:p>
    <w:p w:rsidR="00421BE3" w:rsidRPr="00F11B4C" w:rsidRDefault="00421BE3" w:rsidP="00F506FB">
      <w:pPr>
        <w:pStyle w:val="Number2"/>
        <w:numPr>
          <w:ilvl w:val="0"/>
          <w:numId w:val="0"/>
        </w:numPr>
        <w:jc w:val="both"/>
        <w:rPr>
          <w:rFonts w:ascii="Verdana" w:hAnsi="Verdana" w:cs="Verdana"/>
          <w:color w:val="000000"/>
          <w:sz w:val="16"/>
          <w:szCs w:val="16"/>
          <w:lang w:val="ru-RU"/>
        </w:rPr>
      </w:pPr>
      <w:r w:rsidRPr="00F11B4C">
        <w:rPr>
          <w:rFonts w:ascii="Verdana" w:hAnsi="Verdana" w:cs="Verdana"/>
          <w:color w:val="000000"/>
          <w:sz w:val="16"/>
          <w:szCs w:val="16"/>
          <w:lang w:val="ru-RU"/>
        </w:rPr>
        <w:t xml:space="preserve">6.2.При наступлении указанных обстоятельств в п. 6.1. Сторона должна без промедления известить о них в письменном виде другую Сторону, не позднее трех рабочих дней с момента их наступления.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который не должен превышать двух месяцев.  Указанные обстоятельства должны быть подтверждены официальным документом, выданным компетентным органом государственной власти. </w:t>
      </w:r>
    </w:p>
    <w:p w:rsidR="00421BE3" w:rsidRPr="00F11B4C" w:rsidRDefault="00421BE3" w:rsidP="00F506FB">
      <w:pPr>
        <w:pStyle w:val="Number2"/>
        <w:numPr>
          <w:ilvl w:val="0"/>
          <w:numId w:val="0"/>
        </w:numPr>
        <w:jc w:val="both"/>
        <w:rPr>
          <w:rFonts w:ascii="Verdana" w:hAnsi="Verdana" w:cs="Verdana"/>
          <w:color w:val="000000"/>
          <w:sz w:val="16"/>
          <w:szCs w:val="16"/>
          <w:lang w:val="ru-RU"/>
        </w:rPr>
      </w:pPr>
      <w:r w:rsidRPr="00F11B4C">
        <w:rPr>
          <w:rFonts w:ascii="Verdana" w:hAnsi="Verdana" w:cs="Verdana"/>
          <w:color w:val="000000"/>
          <w:sz w:val="16"/>
          <w:szCs w:val="16"/>
          <w:lang w:val="ru-RU"/>
        </w:rPr>
        <w:t>6.3.Не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421BE3" w:rsidRPr="00F11B4C" w:rsidRDefault="00421BE3" w:rsidP="00F506FB">
      <w:pPr>
        <w:pStyle w:val="Number2"/>
        <w:numPr>
          <w:ilvl w:val="0"/>
          <w:numId w:val="0"/>
        </w:numPr>
        <w:ind w:firstLine="709"/>
        <w:jc w:val="both"/>
        <w:rPr>
          <w:rFonts w:ascii="Verdana" w:hAnsi="Verdana" w:cs="Verdana"/>
          <w:color w:val="000000"/>
          <w:sz w:val="16"/>
          <w:szCs w:val="16"/>
          <w:lang w:val="ru-RU"/>
        </w:rPr>
      </w:pPr>
    </w:p>
    <w:p w:rsidR="00421BE3" w:rsidRPr="00F11B4C" w:rsidRDefault="00421BE3" w:rsidP="00070B6B">
      <w:pPr>
        <w:pStyle w:val="afe"/>
        <w:ind w:left="0" w:firstLine="0"/>
        <w:jc w:val="center"/>
        <w:rPr>
          <w:rFonts w:ascii="Verdana" w:hAnsi="Verdana" w:cs="Verdana"/>
          <w:b/>
          <w:bCs/>
          <w:color w:val="000000"/>
          <w:sz w:val="16"/>
          <w:szCs w:val="16"/>
        </w:rPr>
      </w:pPr>
      <w:r w:rsidRPr="00F11B4C">
        <w:rPr>
          <w:rFonts w:ascii="Verdana" w:hAnsi="Verdana" w:cs="Verdana"/>
          <w:b/>
          <w:bCs/>
          <w:color w:val="000000"/>
          <w:sz w:val="16"/>
          <w:szCs w:val="16"/>
        </w:rPr>
        <w:t>7. Ответственность Сторон</w:t>
      </w:r>
    </w:p>
    <w:p w:rsidR="006656C2" w:rsidRPr="00F11B4C" w:rsidRDefault="006656C2" w:rsidP="00070B6B">
      <w:pPr>
        <w:pStyle w:val="afe"/>
        <w:ind w:left="0" w:firstLine="0"/>
        <w:jc w:val="center"/>
        <w:rPr>
          <w:rFonts w:ascii="Verdana" w:hAnsi="Verdana" w:cs="Verdana"/>
          <w:b/>
          <w:bCs/>
          <w:color w:val="000000"/>
          <w:sz w:val="16"/>
          <w:szCs w:val="16"/>
        </w:rPr>
      </w:pPr>
    </w:p>
    <w:p w:rsidR="00421BE3" w:rsidRPr="00F11B4C" w:rsidRDefault="00421BE3" w:rsidP="00F506FB">
      <w:pPr>
        <w:pStyle w:val="21"/>
        <w:rPr>
          <w:rFonts w:ascii="Verdana" w:hAnsi="Verdana" w:cs="Verdana"/>
          <w:color w:val="000000"/>
          <w:sz w:val="16"/>
          <w:szCs w:val="16"/>
        </w:rPr>
      </w:pPr>
      <w:r w:rsidRPr="00F11B4C">
        <w:rPr>
          <w:rFonts w:ascii="Verdana" w:hAnsi="Verdana" w:cs="Verdana"/>
          <w:color w:val="000000"/>
          <w:sz w:val="16"/>
          <w:szCs w:val="16"/>
        </w:rPr>
        <w:t>7.1.За неисполнение или ненадлежащее исполнение обязательств по настоящему Договору Стороны несут ответственность, предусмотренную настоящим Договором, а также Приложениями</w:t>
      </w:r>
      <w:r w:rsidR="005231C2" w:rsidRPr="00F11B4C">
        <w:rPr>
          <w:rFonts w:ascii="Verdana" w:hAnsi="Verdana" w:cs="Verdana"/>
          <w:color w:val="000000"/>
          <w:sz w:val="16"/>
          <w:szCs w:val="16"/>
        </w:rPr>
        <w:t>, Уведомлениями</w:t>
      </w:r>
      <w:r w:rsidRPr="00F11B4C">
        <w:rPr>
          <w:rFonts w:ascii="Verdana" w:hAnsi="Verdana" w:cs="Verdana"/>
          <w:color w:val="000000"/>
          <w:sz w:val="16"/>
          <w:szCs w:val="16"/>
        </w:rPr>
        <w:t xml:space="preserve"> и Дополнениями к нему.</w:t>
      </w:r>
    </w:p>
    <w:p w:rsidR="00421BE3" w:rsidRPr="00F11B4C" w:rsidRDefault="00421BE3" w:rsidP="00F506FB">
      <w:pPr>
        <w:pStyle w:val="21"/>
        <w:rPr>
          <w:rFonts w:ascii="Verdana" w:hAnsi="Verdana" w:cs="Verdana"/>
          <w:color w:val="000000"/>
          <w:sz w:val="16"/>
          <w:szCs w:val="16"/>
        </w:rPr>
      </w:pPr>
      <w:r w:rsidRPr="00F11B4C">
        <w:rPr>
          <w:rFonts w:ascii="Verdana" w:hAnsi="Verdana" w:cs="Verdana"/>
          <w:color w:val="000000"/>
          <w:sz w:val="16"/>
          <w:szCs w:val="16"/>
        </w:rPr>
        <w:t>7.2.Субагент несет полную ответственность за действия в системе, произведенные по параметрам  доступа, полученным от Агента. Стороны согласны, что в случае возникновения спорных ситуаций подтверждением действий Субагента на сайте будет служить журнал важных программных событий (системный лог), предоставленный и заверенный должным образом компанией-разработчиком программного комплекса сайта.</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7.3.Субагент обязан возместить убытки, причиненные Агенту вследствие расходов и убытков, причиненных какому-либо третьему лицу или его имуществу в связи с нарушением настоящего Договора, или каким-либо небрежным действием, упущением, умыслом или неправильным представительством со стороны Субагента, его должностных лиц, служащих или обслуживающего персонала.</w:t>
      </w: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7.4.Субагент обязан возместить убытки, причиненные ненадлежащим использованием, утерей, кражей или иными преступлениями против собственности, а также подделкой перевозочных документов.</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7.5.Субагент возмещает Агенту ущерб, причиненный вследствие нарушений правил применения тарифов, инструкций, незапланированного обслуживания и содержания пассажира при отказе ему во въезде в страну назначения или пункт транзита, а также иные убытки, причиненные Агенту вследствие нарушений законов, правил и рекомендаций авиакомпаний в случае, если данные требования были предъявлены пассажиром к авиакомпании или Агенту.</w:t>
      </w:r>
    </w:p>
    <w:p w:rsidR="00421BE3" w:rsidRPr="00F11B4C" w:rsidRDefault="00421BE3" w:rsidP="00F506FB">
      <w:pPr>
        <w:pStyle w:val="26"/>
        <w:ind w:left="0" w:firstLine="0"/>
        <w:jc w:val="both"/>
        <w:rPr>
          <w:rFonts w:ascii="Verdana" w:hAnsi="Verdana" w:cs="Verdana"/>
          <w:color w:val="000000"/>
          <w:sz w:val="16"/>
          <w:szCs w:val="16"/>
        </w:rPr>
      </w:pPr>
      <w:r w:rsidRPr="00F11B4C">
        <w:rPr>
          <w:rFonts w:ascii="Verdana" w:hAnsi="Verdana" w:cs="Verdana"/>
          <w:color w:val="000000"/>
          <w:sz w:val="16"/>
          <w:szCs w:val="16"/>
        </w:rPr>
        <w:t>7.6.Субагент несет ответственность за достоверность данных, предоставленных в  настоящем договоре.</w:t>
      </w:r>
    </w:p>
    <w:p w:rsidR="009C0FA0" w:rsidRPr="005126EC" w:rsidRDefault="009C0FA0" w:rsidP="009C0FA0">
      <w:pPr>
        <w:pStyle w:val="afc"/>
        <w:tabs>
          <w:tab w:val="left" w:pos="1134"/>
        </w:tabs>
        <w:spacing w:after="0" w:line="240" w:lineRule="auto"/>
        <w:ind w:left="0"/>
        <w:jc w:val="both"/>
        <w:rPr>
          <w:rFonts w:ascii="Verdana" w:hAnsi="Verdana" w:cs="Verdana"/>
          <w:sz w:val="16"/>
          <w:szCs w:val="16"/>
        </w:rPr>
      </w:pPr>
      <w:r>
        <w:rPr>
          <w:rFonts w:ascii="Verdana" w:hAnsi="Verdana" w:cs="Verdana"/>
          <w:sz w:val="16"/>
          <w:szCs w:val="16"/>
        </w:rPr>
        <w:t>7.7.</w:t>
      </w:r>
      <w:r w:rsidRPr="005126EC">
        <w:rPr>
          <w:rFonts w:ascii="Verdana" w:hAnsi="Verdana" w:cs="Verdana"/>
          <w:sz w:val="16"/>
          <w:szCs w:val="16"/>
        </w:rPr>
        <w:t>Субагенту запрещается обращаться от своего имени в офисы иностранных авиакомпаний без официального согласия Агента.</w:t>
      </w:r>
    </w:p>
    <w:p w:rsidR="009C0FA0" w:rsidRPr="0015417B" w:rsidRDefault="009C0FA0" w:rsidP="009C0FA0">
      <w:pPr>
        <w:jc w:val="both"/>
        <w:rPr>
          <w:rFonts w:ascii="Verdana" w:eastAsia="Times New Roman" w:hAnsi="Verdana"/>
          <w:color w:val="000000"/>
          <w:sz w:val="16"/>
          <w:szCs w:val="16"/>
        </w:rPr>
      </w:pPr>
      <w:r w:rsidRPr="0015417B">
        <w:rPr>
          <w:rFonts w:ascii="Verdana" w:eastAsia="Times New Roman" w:hAnsi="Verdana"/>
          <w:color w:val="000000"/>
          <w:sz w:val="16"/>
          <w:szCs w:val="16"/>
        </w:rPr>
        <w:t xml:space="preserve">7.8.Субагенту запрещается взимать сборы при продаже пассажирских перевозок по субсидированным тарифам, в случае если действует официальный запрет от авиакомпании, и он был уведомлен об этом со стороны Агента. </w:t>
      </w:r>
    </w:p>
    <w:p w:rsidR="00421BE3" w:rsidRPr="00F11B4C" w:rsidRDefault="009C0FA0" w:rsidP="00F506FB">
      <w:pPr>
        <w:pStyle w:val="26"/>
        <w:ind w:left="0" w:firstLine="0"/>
        <w:jc w:val="both"/>
        <w:rPr>
          <w:rFonts w:ascii="Verdana" w:hAnsi="Verdana" w:cs="Verdana"/>
          <w:color w:val="000000"/>
          <w:sz w:val="16"/>
          <w:szCs w:val="16"/>
        </w:rPr>
      </w:pPr>
      <w:r>
        <w:rPr>
          <w:rFonts w:ascii="Verdana" w:hAnsi="Verdana" w:cs="Verdana"/>
          <w:color w:val="000000"/>
          <w:sz w:val="16"/>
          <w:szCs w:val="16"/>
        </w:rPr>
        <w:t>7.9</w:t>
      </w:r>
      <w:r w:rsidR="00421BE3" w:rsidRPr="00F11B4C">
        <w:rPr>
          <w:rFonts w:ascii="Verdana" w:hAnsi="Verdana" w:cs="Verdana"/>
          <w:color w:val="000000"/>
          <w:sz w:val="16"/>
          <w:szCs w:val="16"/>
        </w:rPr>
        <w:t>.Прекращение или приостановление срока действия настоящего Договора не снимает  с Субагента обязанности по возмещению Агенту убытков, а также оплаты штрафов, пеней и издержек по настоящему Договору.</w:t>
      </w:r>
    </w:p>
    <w:p w:rsidR="00421BE3" w:rsidRPr="00F11B4C" w:rsidRDefault="009C0FA0" w:rsidP="005A7471">
      <w:pPr>
        <w:pStyle w:val="26"/>
        <w:ind w:left="0" w:firstLine="0"/>
        <w:jc w:val="both"/>
        <w:rPr>
          <w:rFonts w:ascii="Verdana" w:hAnsi="Verdana" w:cs="Verdana"/>
          <w:color w:val="000000"/>
          <w:sz w:val="16"/>
          <w:szCs w:val="16"/>
        </w:rPr>
      </w:pPr>
      <w:r>
        <w:rPr>
          <w:rFonts w:ascii="Verdana" w:hAnsi="Verdana" w:cs="Verdana"/>
          <w:color w:val="000000"/>
          <w:sz w:val="16"/>
          <w:szCs w:val="16"/>
        </w:rPr>
        <w:t>7.10</w:t>
      </w:r>
      <w:r w:rsidR="00421BE3" w:rsidRPr="00F11B4C">
        <w:rPr>
          <w:rFonts w:ascii="Verdana" w:hAnsi="Verdana" w:cs="Verdana"/>
          <w:color w:val="000000"/>
          <w:sz w:val="16"/>
          <w:szCs w:val="16"/>
        </w:rPr>
        <w:t>.Другие меры ответственности Сторон за неисполнение или ненадлежащее исполнение своих обязательств по настоящему Договору определяются действующим законодательством Российской Федерации.</w:t>
      </w:r>
    </w:p>
    <w:p w:rsidR="006656C2" w:rsidRPr="00F11B4C" w:rsidRDefault="006656C2" w:rsidP="00070B6B">
      <w:pPr>
        <w:pStyle w:val="a8"/>
        <w:jc w:val="center"/>
        <w:rPr>
          <w:rFonts w:ascii="Verdana" w:hAnsi="Verdana" w:cs="Verdana"/>
          <w:b/>
          <w:bCs/>
          <w:color w:val="000000"/>
          <w:sz w:val="16"/>
          <w:szCs w:val="16"/>
        </w:rPr>
      </w:pPr>
    </w:p>
    <w:p w:rsidR="00421BE3" w:rsidRPr="00F11B4C" w:rsidRDefault="00421BE3" w:rsidP="00070B6B">
      <w:pPr>
        <w:pStyle w:val="a8"/>
        <w:jc w:val="center"/>
        <w:rPr>
          <w:rFonts w:ascii="Verdana" w:hAnsi="Verdana" w:cs="Verdana"/>
          <w:b/>
          <w:bCs/>
          <w:color w:val="000000"/>
          <w:sz w:val="16"/>
          <w:szCs w:val="16"/>
        </w:rPr>
      </w:pPr>
      <w:r w:rsidRPr="00F11B4C">
        <w:rPr>
          <w:rFonts w:ascii="Verdana" w:hAnsi="Verdana" w:cs="Verdana"/>
          <w:b/>
          <w:bCs/>
          <w:color w:val="000000"/>
          <w:sz w:val="16"/>
          <w:szCs w:val="16"/>
        </w:rPr>
        <w:t>8. Разрешение споров</w:t>
      </w:r>
    </w:p>
    <w:p w:rsidR="006656C2" w:rsidRPr="00F11B4C" w:rsidRDefault="006656C2" w:rsidP="00070B6B">
      <w:pPr>
        <w:pStyle w:val="a8"/>
        <w:jc w:val="center"/>
        <w:rPr>
          <w:rFonts w:ascii="Verdana" w:hAnsi="Verdana" w:cs="Verdana"/>
          <w:b/>
          <w:bCs/>
          <w:color w:val="000000"/>
          <w:sz w:val="16"/>
          <w:szCs w:val="16"/>
        </w:rPr>
      </w:pPr>
    </w:p>
    <w:p w:rsidR="009C0FA0" w:rsidRPr="009F3050" w:rsidRDefault="0015417B" w:rsidP="009C0FA0">
      <w:pPr>
        <w:rPr>
          <w:rFonts w:ascii="Verdana" w:hAnsi="Verdana"/>
          <w:sz w:val="16"/>
          <w:szCs w:val="16"/>
        </w:rPr>
      </w:pPr>
      <w:r>
        <w:rPr>
          <w:rFonts w:ascii="Verdana" w:hAnsi="Verdana"/>
          <w:sz w:val="16"/>
          <w:szCs w:val="16"/>
        </w:rPr>
        <w:t>8.1.</w:t>
      </w:r>
      <w:r w:rsidR="009C0FA0" w:rsidRPr="009F3050">
        <w:rPr>
          <w:rFonts w:ascii="Verdana" w:hAnsi="Verdana"/>
          <w:sz w:val="16"/>
          <w:szCs w:val="16"/>
        </w:rPr>
        <w:t>Все возникающие между Сторонами из настоящего Договора или в связи с его исполнением споры Стороны будут</w:t>
      </w:r>
      <w:r w:rsidR="009C0FA0">
        <w:rPr>
          <w:rFonts w:ascii="Verdana" w:hAnsi="Verdana"/>
          <w:sz w:val="16"/>
          <w:szCs w:val="16"/>
        </w:rPr>
        <w:t xml:space="preserve"> </w:t>
      </w:r>
      <w:r w:rsidR="009C0FA0" w:rsidRPr="009F3050">
        <w:rPr>
          <w:rFonts w:ascii="Verdana" w:hAnsi="Verdana"/>
          <w:sz w:val="16"/>
          <w:szCs w:val="16"/>
        </w:rPr>
        <w:t>стремиться разрешить путем переговоров.</w:t>
      </w:r>
    </w:p>
    <w:p w:rsidR="009C0FA0" w:rsidRPr="009F3050" w:rsidRDefault="0015417B" w:rsidP="009C0FA0">
      <w:pPr>
        <w:rPr>
          <w:rFonts w:ascii="Verdana" w:hAnsi="Verdana"/>
          <w:sz w:val="16"/>
          <w:szCs w:val="16"/>
        </w:rPr>
      </w:pPr>
      <w:r>
        <w:rPr>
          <w:rFonts w:ascii="Verdana" w:hAnsi="Verdana"/>
          <w:sz w:val="16"/>
          <w:szCs w:val="16"/>
        </w:rPr>
        <w:t>8.2.</w:t>
      </w:r>
      <w:r w:rsidR="009C0FA0" w:rsidRPr="009F3050">
        <w:rPr>
          <w:rFonts w:ascii="Verdana" w:hAnsi="Verdana"/>
          <w:sz w:val="16"/>
          <w:szCs w:val="16"/>
        </w:rPr>
        <w:t xml:space="preserve">В случае не достижения согласия в результате переговоров спорные вопросы подлежат разрешению в претензионном (досудебном) порядке.  </w:t>
      </w:r>
    </w:p>
    <w:p w:rsidR="009C0FA0" w:rsidRPr="009F3050" w:rsidRDefault="0015417B" w:rsidP="009C0FA0">
      <w:pPr>
        <w:rPr>
          <w:rFonts w:ascii="Verdana" w:hAnsi="Verdana"/>
          <w:sz w:val="16"/>
          <w:szCs w:val="16"/>
        </w:rPr>
      </w:pPr>
      <w:r>
        <w:rPr>
          <w:rFonts w:ascii="Verdana" w:hAnsi="Verdana"/>
          <w:sz w:val="16"/>
          <w:szCs w:val="16"/>
        </w:rPr>
        <w:t>8.3.</w:t>
      </w:r>
      <w:r w:rsidR="009C0FA0" w:rsidRPr="009F3050">
        <w:rPr>
          <w:rFonts w:ascii="Verdana" w:hAnsi="Verdana"/>
          <w:sz w:val="16"/>
          <w:szCs w:val="16"/>
        </w:rPr>
        <w:t>Неполучение Стороной, отправившей претензию, ответа на нее от другой Стороны в течение 5 (пяти) календарных дней с даты ее отправления, считается признанием изложенных в претензии требований Стороной, в адрес которой она была направлена.</w:t>
      </w:r>
    </w:p>
    <w:p w:rsidR="009C0FA0" w:rsidRPr="009F3050" w:rsidRDefault="0015417B" w:rsidP="009C0FA0">
      <w:pPr>
        <w:rPr>
          <w:rFonts w:ascii="Verdana" w:hAnsi="Verdana"/>
          <w:sz w:val="16"/>
          <w:szCs w:val="16"/>
        </w:rPr>
      </w:pPr>
      <w:r>
        <w:rPr>
          <w:rFonts w:ascii="Verdana" w:hAnsi="Verdana"/>
          <w:sz w:val="16"/>
          <w:szCs w:val="16"/>
        </w:rPr>
        <w:t>8.4</w:t>
      </w:r>
      <w:r w:rsidRPr="0015417B">
        <w:rPr>
          <w:rFonts w:ascii="Verdana" w:hAnsi="Verdana"/>
          <w:sz w:val="16"/>
          <w:szCs w:val="16"/>
        </w:rPr>
        <w:t>.</w:t>
      </w:r>
      <w:r w:rsidR="009C0FA0" w:rsidRPr="009F3050">
        <w:rPr>
          <w:rFonts w:ascii="Verdana" w:hAnsi="Verdana"/>
          <w:sz w:val="16"/>
          <w:szCs w:val="16"/>
        </w:rPr>
        <w:t>По истечении срока, указанного в п. 8.3. настоящего Договора, в случае, если спор не будет урегулирован Сторонами, он подлежит передаче на рассмотрение в</w:t>
      </w:r>
      <w:r w:rsidR="009C0FA0">
        <w:rPr>
          <w:rFonts w:ascii="Verdana" w:hAnsi="Verdana"/>
          <w:sz w:val="16"/>
          <w:szCs w:val="16"/>
        </w:rPr>
        <w:t xml:space="preserve"> Арбитражный суд города Москвы.</w:t>
      </w:r>
    </w:p>
    <w:p w:rsidR="009C0FA0" w:rsidRDefault="009C0FA0" w:rsidP="00070B6B">
      <w:pPr>
        <w:pStyle w:val="afe"/>
        <w:ind w:left="0" w:firstLine="0"/>
        <w:jc w:val="center"/>
        <w:rPr>
          <w:rFonts w:ascii="Verdana" w:hAnsi="Verdana" w:cs="Verdana"/>
          <w:b/>
          <w:bCs/>
          <w:color w:val="000000"/>
          <w:sz w:val="16"/>
          <w:szCs w:val="16"/>
        </w:rPr>
      </w:pPr>
    </w:p>
    <w:p w:rsidR="004766C2" w:rsidRDefault="004766C2" w:rsidP="00070B6B">
      <w:pPr>
        <w:pStyle w:val="afe"/>
        <w:ind w:left="0" w:firstLine="0"/>
        <w:jc w:val="center"/>
        <w:rPr>
          <w:rFonts w:ascii="Verdana" w:hAnsi="Verdana" w:cs="Verdana"/>
          <w:b/>
          <w:bCs/>
          <w:color w:val="000000"/>
          <w:sz w:val="16"/>
          <w:szCs w:val="16"/>
        </w:rPr>
      </w:pPr>
    </w:p>
    <w:p w:rsidR="004766C2" w:rsidRDefault="004766C2" w:rsidP="00070B6B">
      <w:pPr>
        <w:pStyle w:val="afe"/>
        <w:ind w:left="0" w:firstLine="0"/>
        <w:jc w:val="center"/>
        <w:rPr>
          <w:rFonts w:ascii="Verdana" w:hAnsi="Verdana" w:cs="Verdana"/>
          <w:b/>
          <w:bCs/>
          <w:color w:val="000000"/>
          <w:sz w:val="16"/>
          <w:szCs w:val="16"/>
        </w:rPr>
      </w:pPr>
    </w:p>
    <w:p w:rsidR="004766C2" w:rsidRDefault="004766C2" w:rsidP="00070B6B">
      <w:pPr>
        <w:pStyle w:val="afe"/>
        <w:ind w:left="0" w:firstLine="0"/>
        <w:jc w:val="center"/>
        <w:rPr>
          <w:rFonts w:ascii="Verdana" w:hAnsi="Verdana" w:cs="Verdana"/>
          <w:b/>
          <w:bCs/>
          <w:color w:val="000000"/>
          <w:sz w:val="16"/>
          <w:szCs w:val="16"/>
        </w:rPr>
      </w:pPr>
    </w:p>
    <w:p w:rsidR="00421BE3" w:rsidRPr="00F11B4C" w:rsidRDefault="00421BE3" w:rsidP="00070B6B">
      <w:pPr>
        <w:pStyle w:val="afe"/>
        <w:ind w:left="0" w:firstLine="0"/>
        <w:jc w:val="center"/>
        <w:rPr>
          <w:rFonts w:ascii="Verdana" w:hAnsi="Verdana" w:cs="Verdana"/>
          <w:b/>
          <w:bCs/>
          <w:color w:val="000000"/>
          <w:sz w:val="16"/>
          <w:szCs w:val="16"/>
        </w:rPr>
      </w:pPr>
      <w:r w:rsidRPr="00F11B4C">
        <w:rPr>
          <w:rFonts w:ascii="Verdana" w:hAnsi="Verdana" w:cs="Verdana"/>
          <w:b/>
          <w:bCs/>
          <w:color w:val="000000"/>
          <w:sz w:val="16"/>
          <w:szCs w:val="16"/>
        </w:rPr>
        <w:lastRenderedPageBreak/>
        <w:t>9. Заключительные положения</w:t>
      </w:r>
    </w:p>
    <w:p w:rsidR="006656C2" w:rsidRPr="00F11B4C" w:rsidRDefault="006656C2" w:rsidP="00070B6B">
      <w:pPr>
        <w:pStyle w:val="afe"/>
        <w:ind w:left="0" w:firstLine="0"/>
        <w:jc w:val="center"/>
        <w:rPr>
          <w:rFonts w:ascii="Verdana" w:hAnsi="Verdana" w:cs="Verdana"/>
          <w:b/>
          <w:bCs/>
          <w:color w:val="000000"/>
          <w:sz w:val="16"/>
          <w:szCs w:val="16"/>
        </w:rPr>
      </w:pPr>
    </w:p>
    <w:p w:rsidR="004379A1" w:rsidRPr="00F11B4C" w:rsidRDefault="00AA6B40" w:rsidP="004379A1">
      <w:pPr>
        <w:ind w:right="-143"/>
        <w:jc w:val="both"/>
        <w:rPr>
          <w:rFonts w:ascii="Verdana" w:hAnsi="Verdana"/>
          <w:color w:val="000000"/>
          <w:sz w:val="16"/>
          <w:szCs w:val="16"/>
        </w:rPr>
      </w:pPr>
      <w:r w:rsidRPr="00F11B4C">
        <w:rPr>
          <w:rFonts w:ascii="Verdana" w:hAnsi="Verdana"/>
          <w:color w:val="000000"/>
          <w:sz w:val="16"/>
          <w:szCs w:val="16"/>
        </w:rPr>
        <w:t>9.1</w:t>
      </w:r>
      <w:r w:rsidR="0015417B">
        <w:rPr>
          <w:rFonts w:ascii="Verdana" w:hAnsi="Verdana"/>
          <w:color w:val="000000"/>
          <w:sz w:val="16"/>
          <w:szCs w:val="16"/>
        </w:rPr>
        <w:t>.</w:t>
      </w:r>
      <w:r w:rsidR="004379A1" w:rsidRPr="00F11B4C">
        <w:rPr>
          <w:rFonts w:ascii="Verdana" w:hAnsi="Verdana"/>
          <w:color w:val="000000"/>
          <w:sz w:val="16"/>
          <w:szCs w:val="16"/>
        </w:rPr>
        <w:t>В случае изменения Агентом  комиссионного вознаграждения</w:t>
      </w:r>
      <w:r w:rsidRPr="00F11B4C">
        <w:rPr>
          <w:rFonts w:ascii="Verdana" w:hAnsi="Verdana"/>
          <w:color w:val="000000"/>
          <w:sz w:val="16"/>
          <w:szCs w:val="16"/>
        </w:rPr>
        <w:t xml:space="preserve"> и сборов</w:t>
      </w:r>
      <w:r w:rsidR="004379A1" w:rsidRPr="00F11B4C">
        <w:rPr>
          <w:rFonts w:ascii="Verdana" w:hAnsi="Verdana"/>
          <w:color w:val="000000"/>
          <w:sz w:val="16"/>
          <w:szCs w:val="16"/>
        </w:rPr>
        <w:t xml:space="preserve"> Субагента и направления в его адрес соответствующего Уве</w:t>
      </w:r>
      <w:r w:rsidRPr="00F11B4C">
        <w:rPr>
          <w:rFonts w:ascii="Verdana" w:hAnsi="Verdana"/>
          <w:color w:val="000000"/>
          <w:sz w:val="16"/>
          <w:szCs w:val="16"/>
        </w:rPr>
        <w:t>домления  (согласно п.9.4</w:t>
      </w:r>
      <w:r w:rsidR="004379A1" w:rsidRPr="00F11B4C">
        <w:rPr>
          <w:rFonts w:ascii="Verdana" w:hAnsi="Verdana"/>
          <w:color w:val="000000"/>
          <w:sz w:val="16"/>
          <w:szCs w:val="16"/>
        </w:rPr>
        <w:t>.), Субагент несет ответственность по условиям,  обозначенным Агентом в данном Уведомлении.</w:t>
      </w:r>
    </w:p>
    <w:p w:rsidR="004379A1" w:rsidRPr="00F11B4C" w:rsidRDefault="00AA6B40" w:rsidP="004379A1">
      <w:pPr>
        <w:jc w:val="both"/>
        <w:rPr>
          <w:rFonts w:ascii="Verdana" w:hAnsi="Verdana"/>
          <w:color w:val="000000"/>
          <w:sz w:val="16"/>
          <w:szCs w:val="16"/>
        </w:rPr>
      </w:pPr>
      <w:r w:rsidRPr="00F11B4C">
        <w:rPr>
          <w:rFonts w:ascii="Verdana" w:hAnsi="Verdana"/>
          <w:color w:val="000000"/>
          <w:sz w:val="16"/>
          <w:szCs w:val="16"/>
        </w:rPr>
        <w:t>9.2</w:t>
      </w:r>
      <w:r w:rsidR="0015417B">
        <w:rPr>
          <w:rFonts w:ascii="Verdana" w:hAnsi="Verdana"/>
          <w:color w:val="000000"/>
          <w:sz w:val="16"/>
          <w:szCs w:val="16"/>
        </w:rPr>
        <w:t>.</w:t>
      </w:r>
      <w:r w:rsidR="004379A1" w:rsidRPr="00F11B4C">
        <w:rPr>
          <w:rFonts w:ascii="Verdana" w:hAnsi="Verdana"/>
          <w:color w:val="000000"/>
          <w:sz w:val="16"/>
          <w:szCs w:val="16"/>
        </w:rPr>
        <w:t>Все Приложения и Уведомления к настоящему Договору являются его неотъемлемой частью.</w:t>
      </w:r>
    </w:p>
    <w:p w:rsidR="004766C2" w:rsidRDefault="00AA6B40" w:rsidP="004379A1">
      <w:pPr>
        <w:ind w:right="-143"/>
        <w:jc w:val="both"/>
        <w:rPr>
          <w:rFonts w:ascii="Verdana" w:hAnsi="Verdana"/>
          <w:color w:val="000000"/>
          <w:sz w:val="16"/>
          <w:szCs w:val="16"/>
        </w:rPr>
      </w:pPr>
      <w:r w:rsidRPr="00F11B4C">
        <w:rPr>
          <w:rFonts w:ascii="Verdana" w:hAnsi="Verdana"/>
          <w:color w:val="000000"/>
          <w:sz w:val="16"/>
          <w:szCs w:val="16"/>
        </w:rPr>
        <w:t>9.3</w:t>
      </w:r>
      <w:r w:rsidR="0015417B" w:rsidRPr="0015417B">
        <w:rPr>
          <w:rFonts w:ascii="Verdana" w:hAnsi="Verdana"/>
          <w:color w:val="000000"/>
          <w:sz w:val="16"/>
          <w:szCs w:val="16"/>
        </w:rPr>
        <w:t>.</w:t>
      </w:r>
      <w:r w:rsidR="004379A1" w:rsidRPr="00F11B4C">
        <w:rPr>
          <w:rFonts w:ascii="Verdana" w:hAnsi="Verdana"/>
          <w:color w:val="000000"/>
          <w:sz w:val="16"/>
          <w:szCs w:val="16"/>
        </w:rPr>
        <w:t xml:space="preserve">Любое уведомление, сообщение или информация, связанные с выполнением положений настоящего Договора, оформляются в письменном виде и  могут </w:t>
      </w:r>
      <w:r w:rsidR="004766C2">
        <w:rPr>
          <w:rFonts w:ascii="Verdana" w:hAnsi="Verdana"/>
          <w:color w:val="000000"/>
          <w:sz w:val="16"/>
          <w:szCs w:val="16"/>
        </w:rPr>
        <w:t xml:space="preserve">передаваться посредством Веб-системы, либо </w:t>
      </w:r>
      <w:r w:rsidR="004379A1" w:rsidRPr="00F11B4C">
        <w:rPr>
          <w:rFonts w:ascii="Verdana" w:hAnsi="Verdana"/>
          <w:color w:val="000000"/>
          <w:sz w:val="16"/>
          <w:szCs w:val="16"/>
        </w:rPr>
        <w:t>средствами электронной связи. Уведомления, сообщения или информация, переданные посредством электронной связи, считаются официальными  и д</w:t>
      </w:r>
      <w:r w:rsidR="004766C2">
        <w:rPr>
          <w:rFonts w:ascii="Verdana" w:hAnsi="Verdana"/>
          <w:color w:val="000000"/>
          <w:sz w:val="16"/>
          <w:szCs w:val="16"/>
        </w:rPr>
        <w:t>ействуют с даты их направления.</w:t>
      </w:r>
    </w:p>
    <w:p w:rsidR="004379A1" w:rsidRPr="00F11B4C" w:rsidRDefault="0015417B" w:rsidP="004379A1">
      <w:pPr>
        <w:ind w:right="-143"/>
        <w:jc w:val="both"/>
        <w:rPr>
          <w:rFonts w:ascii="Verdana" w:hAnsi="Verdana"/>
          <w:color w:val="000000"/>
          <w:sz w:val="16"/>
          <w:szCs w:val="16"/>
        </w:rPr>
      </w:pPr>
      <w:r>
        <w:rPr>
          <w:rFonts w:ascii="Verdana" w:hAnsi="Verdana"/>
          <w:color w:val="000000"/>
          <w:sz w:val="16"/>
          <w:szCs w:val="16"/>
        </w:rPr>
        <w:t>9.4.</w:t>
      </w:r>
      <w:r w:rsidR="004379A1" w:rsidRPr="00F11B4C">
        <w:rPr>
          <w:rFonts w:ascii="Verdana" w:hAnsi="Verdana"/>
          <w:color w:val="000000"/>
          <w:sz w:val="16"/>
          <w:szCs w:val="16"/>
        </w:rPr>
        <w:t>Изменения комиссионного вознаграждения</w:t>
      </w:r>
      <w:r w:rsidR="00AA6B40" w:rsidRPr="00F11B4C">
        <w:rPr>
          <w:rFonts w:ascii="Verdana" w:hAnsi="Verdana"/>
          <w:color w:val="000000"/>
          <w:sz w:val="16"/>
          <w:szCs w:val="16"/>
        </w:rPr>
        <w:t xml:space="preserve"> и сборов</w:t>
      </w:r>
      <w:r w:rsidR="004379A1" w:rsidRPr="00F11B4C">
        <w:rPr>
          <w:rFonts w:ascii="Verdana" w:hAnsi="Verdana"/>
          <w:color w:val="000000"/>
          <w:sz w:val="16"/>
          <w:szCs w:val="16"/>
        </w:rPr>
        <w:t xml:space="preserve"> формируются в виде информационных Уведомлений, и предоставляются Субагенту посредством электронной связи (отправлением письма с вложенным Уведомлением на указанный Субагентом </w:t>
      </w:r>
      <w:r w:rsidR="004379A1" w:rsidRPr="00F11B4C">
        <w:rPr>
          <w:rFonts w:ascii="Verdana" w:hAnsi="Verdana"/>
          <w:color w:val="000000"/>
          <w:sz w:val="16"/>
          <w:szCs w:val="16"/>
          <w:lang w:val="en-US"/>
        </w:rPr>
        <w:t>e</w:t>
      </w:r>
      <w:r w:rsidR="004379A1" w:rsidRPr="00F11B4C">
        <w:rPr>
          <w:rFonts w:ascii="Verdana" w:hAnsi="Verdana"/>
          <w:color w:val="000000"/>
          <w:sz w:val="16"/>
          <w:szCs w:val="16"/>
        </w:rPr>
        <w:t>-</w:t>
      </w:r>
      <w:r w:rsidR="004379A1" w:rsidRPr="00F11B4C">
        <w:rPr>
          <w:rFonts w:ascii="Verdana" w:hAnsi="Verdana"/>
          <w:color w:val="000000"/>
          <w:sz w:val="16"/>
          <w:szCs w:val="16"/>
          <w:lang w:val="en-US"/>
        </w:rPr>
        <w:t>mail</w:t>
      </w:r>
      <w:r w:rsidR="004379A1" w:rsidRPr="00F11B4C">
        <w:rPr>
          <w:rFonts w:ascii="Verdana" w:hAnsi="Verdana"/>
          <w:color w:val="000000"/>
          <w:sz w:val="16"/>
          <w:szCs w:val="16"/>
        </w:rPr>
        <w:t xml:space="preserve"> в разделе № 10 настоящего Договора). Субагент несет ответственность за предоставление верного адреса электронной почты, за своевременное предоставление нового электронного адреса взамен не работающего. </w:t>
      </w:r>
    </w:p>
    <w:p w:rsidR="00421BE3" w:rsidRPr="00F11B4C" w:rsidRDefault="00421BE3" w:rsidP="00F506FB">
      <w:pPr>
        <w:pStyle w:val="36"/>
        <w:ind w:left="0" w:firstLine="0"/>
        <w:jc w:val="both"/>
        <w:rPr>
          <w:rFonts w:ascii="Verdana" w:hAnsi="Verdana" w:cs="Verdana"/>
          <w:color w:val="000000"/>
          <w:sz w:val="16"/>
          <w:szCs w:val="16"/>
        </w:rPr>
      </w:pPr>
      <w:r w:rsidRPr="00F11B4C">
        <w:rPr>
          <w:rFonts w:ascii="Verdana" w:hAnsi="Verdana" w:cs="Verdana"/>
          <w:color w:val="000000"/>
          <w:sz w:val="16"/>
          <w:szCs w:val="16"/>
        </w:rPr>
        <w:t>9</w:t>
      </w:r>
      <w:r w:rsidR="00AA6B40" w:rsidRPr="00F11B4C">
        <w:rPr>
          <w:rFonts w:ascii="Verdana" w:hAnsi="Verdana" w:cs="Verdana"/>
          <w:color w:val="000000"/>
          <w:sz w:val="16"/>
          <w:szCs w:val="16"/>
        </w:rPr>
        <w:t>.5</w:t>
      </w:r>
      <w:r w:rsidRPr="00F11B4C">
        <w:rPr>
          <w:rFonts w:ascii="Verdana" w:hAnsi="Verdana" w:cs="Verdana"/>
          <w:color w:val="000000"/>
          <w:sz w:val="16"/>
          <w:szCs w:val="16"/>
        </w:rPr>
        <w:t>.Настоящее Соглашение составлено на русском языке в двух экземплярах, имеющих одинаковую юридическую силу, по одному для каждой из Сторон.</w:t>
      </w:r>
    </w:p>
    <w:p w:rsidR="00421BE3" w:rsidRPr="00F11B4C" w:rsidRDefault="00421BE3" w:rsidP="00F506FB">
      <w:pPr>
        <w:pStyle w:val="36"/>
        <w:ind w:left="0"/>
        <w:jc w:val="both"/>
        <w:rPr>
          <w:rFonts w:ascii="Verdana" w:hAnsi="Verdana" w:cs="Verdana"/>
          <w:color w:val="000000"/>
          <w:sz w:val="16"/>
          <w:szCs w:val="16"/>
        </w:rPr>
      </w:pPr>
    </w:p>
    <w:p w:rsidR="006656C2" w:rsidRPr="00F11B4C" w:rsidRDefault="006656C2" w:rsidP="00F506FB">
      <w:pPr>
        <w:pStyle w:val="36"/>
        <w:ind w:left="0"/>
        <w:jc w:val="both"/>
        <w:rPr>
          <w:rFonts w:ascii="Verdana" w:hAnsi="Verdana" w:cs="Verdana"/>
          <w:color w:val="000000"/>
          <w:sz w:val="16"/>
          <w:szCs w:val="16"/>
        </w:rPr>
      </w:pPr>
    </w:p>
    <w:p w:rsidR="00421BE3" w:rsidRPr="00F11B4C" w:rsidRDefault="00421BE3" w:rsidP="00070B6B">
      <w:pPr>
        <w:pStyle w:val="afe"/>
        <w:ind w:left="0" w:firstLine="0"/>
        <w:jc w:val="center"/>
        <w:rPr>
          <w:rFonts w:ascii="Verdana" w:hAnsi="Verdana" w:cs="Verdana"/>
          <w:b/>
          <w:bCs/>
          <w:color w:val="000000"/>
          <w:sz w:val="16"/>
          <w:szCs w:val="16"/>
        </w:rPr>
      </w:pPr>
      <w:r w:rsidRPr="00F11B4C">
        <w:rPr>
          <w:rFonts w:ascii="Verdana" w:hAnsi="Verdana" w:cs="Verdana"/>
          <w:b/>
          <w:bCs/>
          <w:color w:val="000000"/>
          <w:sz w:val="16"/>
          <w:szCs w:val="16"/>
        </w:rPr>
        <w:t>10. Реквизиты и подписи сторон</w:t>
      </w:r>
    </w:p>
    <w:p w:rsidR="00421BE3" w:rsidRPr="00F11B4C" w:rsidRDefault="00421BE3" w:rsidP="00F506FB">
      <w:pPr>
        <w:pStyle w:val="afe"/>
        <w:ind w:left="0" w:firstLine="0"/>
        <w:jc w:val="both"/>
        <w:rPr>
          <w:rFonts w:ascii="Verdana" w:hAnsi="Verdana" w:cs="Verdana"/>
          <w:color w:val="000000"/>
          <w:sz w:val="16"/>
          <w:szCs w:val="16"/>
        </w:rPr>
      </w:pPr>
    </w:p>
    <w:tbl>
      <w:tblPr>
        <w:tblW w:w="5000" w:type="pct"/>
        <w:tblInd w:w="2" w:type="dxa"/>
        <w:tblLook w:val="00A0" w:firstRow="1" w:lastRow="0" w:firstColumn="1" w:lastColumn="0" w:noHBand="0" w:noVBand="0"/>
      </w:tblPr>
      <w:tblGrid>
        <w:gridCol w:w="4501"/>
        <w:gridCol w:w="6182"/>
      </w:tblGrid>
      <w:tr w:rsidR="0055224F" w:rsidRPr="00166018" w:rsidTr="005D2240">
        <w:tc>
          <w:tcPr>
            <w:tcW w:w="4501" w:type="dxa"/>
          </w:tcPr>
          <w:p w:rsidR="004947D1" w:rsidRPr="0040314D" w:rsidRDefault="004947D1" w:rsidP="004947D1">
            <w:pPr>
              <w:jc w:val="both"/>
              <w:rPr>
                <w:rFonts w:ascii="Verdana" w:hAnsi="Verdana" w:cs="Verdana"/>
                <w:b/>
                <w:bCs/>
                <w:color w:val="000000"/>
                <w:sz w:val="16"/>
                <w:szCs w:val="16"/>
                <w:u w:val="single"/>
              </w:rPr>
            </w:pPr>
            <w:r w:rsidRPr="0040314D">
              <w:rPr>
                <w:rFonts w:ascii="Verdana" w:hAnsi="Verdana" w:cs="Verdana"/>
                <w:b/>
                <w:bCs/>
                <w:color w:val="000000"/>
                <w:sz w:val="16"/>
                <w:szCs w:val="16"/>
                <w:u w:val="single"/>
              </w:rPr>
              <w:t>Агент</w:t>
            </w:r>
          </w:p>
          <w:p w:rsidR="004947D1" w:rsidRPr="00F11B4C" w:rsidRDefault="004947D1" w:rsidP="004947D1">
            <w:pPr>
              <w:jc w:val="both"/>
              <w:rPr>
                <w:rFonts w:ascii="Verdana" w:hAnsi="Verdana" w:cs="Verdana"/>
                <w:b/>
                <w:bCs/>
                <w:color w:val="000000"/>
                <w:sz w:val="16"/>
                <w:szCs w:val="16"/>
              </w:rPr>
            </w:pPr>
            <w:r w:rsidRPr="00F11B4C">
              <w:rPr>
                <w:rFonts w:ascii="Verdana" w:hAnsi="Verdana" w:cs="Verdana"/>
                <w:b/>
                <w:bCs/>
                <w:color w:val="000000"/>
                <w:sz w:val="16"/>
                <w:szCs w:val="16"/>
              </w:rPr>
              <w:t>АО «В.И.П. Сервис»/«</w:t>
            </w:r>
            <w:r w:rsidRPr="00F11B4C">
              <w:rPr>
                <w:rFonts w:ascii="Verdana" w:hAnsi="Verdana" w:cs="Verdana"/>
                <w:b/>
                <w:bCs/>
                <w:color w:val="000000"/>
                <w:sz w:val="16"/>
                <w:szCs w:val="16"/>
                <w:lang w:val="en-US"/>
              </w:rPr>
              <w:t>V</w:t>
            </w:r>
            <w:r w:rsidRPr="00F11B4C">
              <w:rPr>
                <w:rFonts w:ascii="Verdana" w:hAnsi="Verdana" w:cs="Verdana"/>
                <w:b/>
                <w:bCs/>
                <w:color w:val="000000"/>
                <w:sz w:val="16"/>
                <w:szCs w:val="16"/>
              </w:rPr>
              <w:t>.</w:t>
            </w:r>
            <w:r w:rsidRPr="00F11B4C">
              <w:rPr>
                <w:rFonts w:ascii="Verdana" w:hAnsi="Verdana" w:cs="Verdana"/>
                <w:b/>
                <w:bCs/>
                <w:color w:val="000000"/>
                <w:sz w:val="16"/>
                <w:szCs w:val="16"/>
                <w:lang w:val="en-US"/>
              </w:rPr>
              <w:t>I</w:t>
            </w:r>
            <w:r w:rsidRPr="00F11B4C">
              <w:rPr>
                <w:rFonts w:ascii="Verdana" w:hAnsi="Verdana" w:cs="Verdana"/>
                <w:b/>
                <w:bCs/>
                <w:color w:val="000000"/>
                <w:sz w:val="16"/>
                <w:szCs w:val="16"/>
              </w:rPr>
              <w:t>.</w:t>
            </w:r>
            <w:r w:rsidRPr="00F11B4C">
              <w:rPr>
                <w:rFonts w:ascii="Verdana" w:hAnsi="Verdana" w:cs="Verdana"/>
                <w:b/>
                <w:bCs/>
                <w:color w:val="000000"/>
                <w:sz w:val="16"/>
                <w:szCs w:val="16"/>
                <w:lang w:val="en-US"/>
              </w:rPr>
              <w:t>P</w:t>
            </w:r>
            <w:r w:rsidRPr="00F11B4C">
              <w:rPr>
                <w:rFonts w:ascii="Verdana" w:hAnsi="Verdana" w:cs="Verdana"/>
                <w:b/>
                <w:bCs/>
                <w:color w:val="000000"/>
                <w:sz w:val="16"/>
                <w:szCs w:val="16"/>
              </w:rPr>
              <w:t>. Сервис»</w:t>
            </w:r>
          </w:p>
          <w:p w:rsidR="004947D1" w:rsidRPr="00F11B4C" w:rsidRDefault="004947D1" w:rsidP="004947D1">
            <w:pPr>
              <w:jc w:val="both"/>
              <w:rPr>
                <w:rFonts w:ascii="Verdana" w:hAnsi="Verdana" w:cs="Verdana"/>
                <w:b/>
                <w:bCs/>
                <w:color w:val="000000"/>
                <w:sz w:val="16"/>
                <w:szCs w:val="16"/>
              </w:rPr>
            </w:pPr>
            <w:r w:rsidRPr="00F11B4C">
              <w:rPr>
                <w:rFonts w:ascii="Verdana" w:hAnsi="Verdana" w:cs="Verdana"/>
                <w:b/>
                <w:bCs/>
                <w:color w:val="000000"/>
                <w:sz w:val="16"/>
                <w:szCs w:val="16"/>
              </w:rPr>
              <w:t>Адрес юридического лица:</w:t>
            </w:r>
            <w:r w:rsidRPr="00F11B4C">
              <w:rPr>
                <w:rFonts w:ascii="Verdana" w:hAnsi="Verdana" w:cs="Verdana"/>
                <w:b/>
                <w:bCs/>
                <w:color w:val="000000"/>
                <w:sz w:val="16"/>
                <w:szCs w:val="16"/>
              </w:rPr>
              <w:tab/>
            </w:r>
          </w:p>
          <w:p w:rsidR="00F96B3E" w:rsidRDefault="00F96B3E" w:rsidP="00F96B3E">
            <w:pPr>
              <w:jc w:val="both"/>
              <w:rPr>
                <w:rFonts w:ascii="Verdana" w:hAnsi="Verdana" w:cs="Verdana"/>
                <w:color w:val="000000"/>
                <w:sz w:val="16"/>
                <w:szCs w:val="16"/>
              </w:rPr>
            </w:pPr>
            <w:r>
              <w:rPr>
                <w:rFonts w:ascii="Verdana" w:hAnsi="Verdana" w:cs="Verdana"/>
                <w:color w:val="000000"/>
                <w:sz w:val="16"/>
                <w:szCs w:val="16"/>
              </w:rPr>
              <w:t xml:space="preserve">129343, г. Москва, Проезд Серебрякова, д. 14, стр.1, этаж 2, пом. </w:t>
            </w:r>
            <w:r>
              <w:rPr>
                <w:rFonts w:ascii="Verdana" w:hAnsi="Verdana" w:cs="Verdana"/>
                <w:color w:val="000000"/>
                <w:sz w:val="16"/>
                <w:szCs w:val="16"/>
                <w:lang w:val="en-US"/>
              </w:rPr>
              <w:t>I</w:t>
            </w:r>
            <w:r>
              <w:rPr>
                <w:rFonts w:ascii="Verdana" w:hAnsi="Verdana" w:cs="Verdana"/>
                <w:color w:val="000000"/>
                <w:sz w:val="16"/>
                <w:szCs w:val="16"/>
              </w:rPr>
              <w:t>, комн. 9</w:t>
            </w:r>
          </w:p>
          <w:p w:rsidR="004947D1" w:rsidRPr="00F11B4C" w:rsidRDefault="004947D1" w:rsidP="004947D1">
            <w:pPr>
              <w:jc w:val="both"/>
              <w:rPr>
                <w:rFonts w:ascii="Verdana" w:hAnsi="Verdana" w:cs="Verdana"/>
                <w:color w:val="000000"/>
                <w:sz w:val="16"/>
                <w:szCs w:val="16"/>
              </w:rPr>
            </w:pPr>
            <w:r w:rsidRPr="00F11B4C">
              <w:rPr>
                <w:rFonts w:ascii="Verdana" w:hAnsi="Verdana" w:cs="Verdana"/>
                <w:b/>
                <w:bCs/>
                <w:color w:val="000000"/>
                <w:sz w:val="16"/>
                <w:szCs w:val="16"/>
              </w:rPr>
              <w:t>Почтовый адрес:</w:t>
            </w:r>
            <w:r w:rsidRPr="00F11B4C">
              <w:rPr>
                <w:rFonts w:ascii="Verdana" w:hAnsi="Verdana" w:cs="Verdana"/>
                <w:color w:val="000000"/>
                <w:sz w:val="16"/>
                <w:szCs w:val="16"/>
              </w:rPr>
              <w:t xml:space="preserve">  </w:t>
            </w:r>
          </w:p>
          <w:p w:rsidR="004947D1" w:rsidRPr="00F11B4C" w:rsidRDefault="004947D1" w:rsidP="004947D1">
            <w:pPr>
              <w:pStyle w:val="a8"/>
              <w:jc w:val="both"/>
              <w:rPr>
                <w:rFonts w:ascii="Verdana" w:hAnsi="Verdana" w:cs="Verdana"/>
                <w:color w:val="000000"/>
                <w:sz w:val="16"/>
                <w:szCs w:val="16"/>
              </w:rPr>
            </w:pPr>
            <w:r w:rsidRPr="00F11B4C">
              <w:rPr>
                <w:rFonts w:ascii="Verdana" w:hAnsi="Verdana" w:cs="Verdana"/>
                <w:color w:val="000000"/>
                <w:sz w:val="16"/>
                <w:szCs w:val="16"/>
              </w:rPr>
              <w:t xml:space="preserve">105082, Москва, </w:t>
            </w:r>
            <w:proofErr w:type="spellStart"/>
            <w:r w:rsidRPr="00F11B4C">
              <w:rPr>
                <w:rFonts w:ascii="Verdana" w:hAnsi="Verdana" w:cs="Verdana"/>
                <w:color w:val="000000"/>
                <w:sz w:val="16"/>
                <w:szCs w:val="16"/>
              </w:rPr>
              <w:t>Переведеновский</w:t>
            </w:r>
            <w:proofErr w:type="spellEnd"/>
            <w:r w:rsidRPr="00F11B4C">
              <w:rPr>
                <w:rFonts w:ascii="Verdana" w:hAnsi="Verdana" w:cs="Verdana"/>
                <w:color w:val="000000"/>
                <w:sz w:val="16"/>
                <w:szCs w:val="16"/>
              </w:rPr>
              <w:t xml:space="preserve"> пер., д.17, к. 1</w:t>
            </w:r>
          </w:p>
          <w:p w:rsidR="004947D1" w:rsidRPr="00F11B4C" w:rsidRDefault="004947D1" w:rsidP="004947D1">
            <w:pPr>
              <w:jc w:val="both"/>
              <w:rPr>
                <w:rFonts w:ascii="Verdana" w:hAnsi="Verdana" w:cs="Verdana"/>
                <w:color w:val="000000"/>
                <w:sz w:val="16"/>
                <w:szCs w:val="16"/>
              </w:rPr>
            </w:pPr>
            <w:r w:rsidRPr="00F11B4C">
              <w:rPr>
                <w:rFonts w:ascii="Verdana" w:hAnsi="Verdana" w:cs="Verdana"/>
                <w:b/>
                <w:bCs/>
                <w:color w:val="000000"/>
                <w:sz w:val="16"/>
                <w:szCs w:val="16"/>
              </w:rPr>
              <w:t>Тел.:</w:t>
            </w:r>
            <w:r w:rsidRPr="00F11B4C">
              <w:rPr>
                <w:rFonts w:ascii="Verdana" w:hAnsi="Verdana" w:cs="Verdana"/>
                <w:color w:val="000000"/>
                <w:sz w:val="16"/>
                <w:szCs w:val="16"/>
              </w:rPr>
              <w:t xml:space="preserve"> +7 (495)626-48-88. </w:t>
            </w:r>
          </w:p>
          <w:p w:rsidR="004947D1" w:rsidRPr="00F96B3E" w:rsidRDefault="004947D1" w:rsidP="004947D1">
            <w:pPr>
              <w:jc w:val="both"/>
              <w:rPr>
                <w:rFonts w:ascii="Verdana" w:hAnsi="Verdana" w:cs="Verdana"/>
                <w:color w:val="000000"/>
                <w:sz w:val="16"/>
                <w:szCs w:val="16"/>
                <w:lang w:val="en-US"/>
              </w:rPr>
            </w:pPr>
            <w:r w:rsidRPr="00F11B4C">
              <w:rPr>
                <w:rFonts w:ascii="Verdana" w:hAnsi="Verdana" w:cs="Verdana"/>
                <w:b/>
                <w:bCs/>
                <w:color w:val="000000"/>
                <w:sz w:val="16"/>
                <w:szCs w:val="16"/>
              </w:rPr>
              <w:t>Факс</w:t>
            </w:r>
            <w:r w:rsidRPr="00F96B3E">
              <w:rPr>
                <w:rFonts w:ascii="Verdana" w:hAnsi="Verdana" w:cs="Verdana"/>
                <w:b/>
                <w:bCs/>
                <w:color w:val="000000"/>
                <w:sz w:val="16"/>
                <w:szCs w:val="16"/>
                <w:lang w:val="en-US"/>
              </w:rPr>
              <w:t>: +7 (495)</w:t>
            </w:r>
            <w:r w:rsidRPr="00F96B3E">
              <w:rPr>
                <w:rFonts w:ascii="Verdana" w:hAnsi="Verdana" w:cs="Verdana"/>
                <w:color w:val="000000"/>
                <w:sz w:val="16"/>
                <w:szCs w:val="16"/>
                <w:lang w:val="en-US"/>
              </w:rPr>
              <w:t>261-30-68</w:t>
            </w:r>
          </w:p>
          <w:p w:rsidR="004947D1" w:rsidRPr="00F96B3E" w:rsidRDefault="004947D1" w:rsidP="004947D1">
            <w:pPr>
              <w:jc w:val="both"/>
              <w:rPr>
                <w:rStyle w:val="a5"/>
                <w:rFonts w:ascii="Verdana" w:hAnsi="Verdana" w:cs="Verdana"/>
                <w:color w:val="000000"/>
                <w:sz w:val="16"/>
                <w:szCs w:val="16"/>
                <w:lang w:val="en-US"/>
              </w:rPr>
            </w:pPr>
            <w:r w:rsidRPr="00F11B4C">
              <w:rPr>
                <w:rFonts w:ascii="Verdana" w:hAnsi="Verdana" w:cs="Verdana"/>
                <w:b/>
                <w:bCs/>
                <w:color w:val="000000"/>
                <w:sz w:val="16"/>
                <w:szCs w:val="16"/>
                <w:lang w:val="en-US"/>
              </w:rPr>
              <w:t>E</w:t>
            </w:r>
            <w:r w:rsidRPr="00F96B3E">
              <w:rPr>
                <w:rFonts w:ascii="Verdana" w:hAnsi="Verdana" w:cs="Verdana"/>
                <w:b/>
                <w:bCs/>
                <w:color w:val="000000"/>
                <w:sz w:val="16"/>
                <w:szCs w:val="16"/>
                <w:lang w:val="en-US"/>
              </w:rPr>
              <w:t>-</w:t>
            </w:r>
            <w:r w:rsidRPr="00F11B4C">
              <w:rPr>
                <w:rFonts w:ascii="Verdana" w:hAnsi="Verdana" w:cs="Verdana"/>
                <w:b/>
                <w:bCs/>
                <w:color w:val="000000"/>
                <w:sz w:val="16"/>
                <w:szCs w:val="16"/>
                <w:lang w:val="en-US"/>
              </w:rPr>
              <w:t>mail</w:t>
            </w:r>
            <w:r w:rsidRPr="00F96B3E">
              <w:rPr>
                <w:rFonts w:ascii="Verdana" w:hAnsi="Verdana" w:cs="Verdana"/>
                <w:b/>
                <w:bCs/>
                <w:color w:val="000000"/>
                <w:sz w:val="16"/>
                <w:szCs w:val="16"/>
                <w:lang w:val="en-US"/>
              </w:rPr>
              <w:t xml:space="preserve">: </w:t>
            </w:r>
            <w:hyperlink r:id="rId14" w:history="1">
              <w:r w:rsidRPr="00F11B4C">
                <w:rPr>
                  <w:rStyle w:val="a5"/>
                  <w:rFonts w:ascii="Verdana" w:hAnsi="Verdana" w:cs="Verdana"/>
                  <w:color w:val="000000"/>
                  <w:sz w:val="16"/>
                  <w:szCs w:val="16"/>
                  <w:lang w:val="en-US"/>
                </w:rPr>
                <w:t>administrator</w:t>
              </w:r>
              <w:r w:rsidRPr="00F96B3E">
                <w:rPr>
                  <w:rStyle w:val="a5"/>
                  <w:rFonts w:ascii="Verdana" w:hAnsi="Verdana" w:cs="Verdana"/>
                  <w:color w:val="000000"/>
                  <w:sz w:val="16"/>
                  <w:szCs w:val="16"/>
                  <w:lang w:val="en-US"/>
                </w:rPr>
                <w:t>@</w:t>
              </w:r>
              <w:r w:rsidRPr="00F11B4C">
                <w:rPr>
                  <w:rStyle w:val="a5"/>
                  <w:rFonts w:ascii="Verdana" w:hAnsi="Verdana" w:cs="Verdana"/>
                  <w:color w:val="000000"/>
                  <w:sz w:val="16"/>
                  <w:szCs w:val="16"/>
                  <w:lang w:val="en-US"/>
                </w:rPr>
                <w:t>vipservice</w:t>
              </w:r>
              <w:r w:rsidRPr="00F96B3E">
                <w:rPr>
                  <w:rStyle w:val="a5"/>
                  <w:rFonts w:ascii="Verdana" w:hAnsi="Verdana" w:cs="Verdana"/>
                  <w:color w:val="000000"/>
                  <w:sz w:val="16"/>
                  <w:szCs w:val="16"/>
                  <w:lang w:val="en-US"/>
                </w:rPr>
                <w:t>.</w:t>
              </w:r>
              <w:r w:rsidRPr="00F11B4C">
                <w:rPr>
                  <w:rStyle w:val="a5"/>
                  <w:rFonts w:ascii="Verdana" w:hAnsi="Verdana" w:cs="Verdana"/>
                  <w:color w:val="000000"/>
                  <w:sz w:val="16"/>
                  <w:szCs w:val="16"/>
                  <w:lang w:val="en-US"/>
                </w:rPr>
                <w:t>ru</w:t>
              </w:r>
            </w:hyperlink>
          </w:p>
          <w:p w:rsidR="004947D1" w:rsidRPr="00A65B40" w:rsidRDefault="004947D1" w:rsidP="004947D1">
            <w:pPr>
              <w:jc w:val="both"/>
              <w:rPr>
                <w:rFonts w:ascii="Verdana" w:hAnsi="Verdana" w:cs="Verdana"/>
                <w:color w:val="000000"/>
                <w:sz w:val="16"/>
                <w:szCs w:val="16"/>
                <w:lang w:val="en-US"/>
              </w:rPr>
            </w:pPr>
            <w:proofErr w:type="gramStart"/>
            <w:r w:rsidRPr="00F11B4C">
              <w:rPr>
                <w:rFonts w:ascii="Verdana" w:hAnsi="Verdana" w:cs="Verdana"/>
                <w:b/>
                <w:bCs/>
                <w:color w:val="000000"/>
                <w:sz w:val="16"/>
                <w:szCs w:val="16"/>
              </w:rPr>
              <w:t>р</w:t>
            </w:r>
            <w:proofErr w:type="gramEnd"/>
            <w:r w:rsidRPr="00A65B40">
              <w:rPr>
                <w:rFonts w:ascii="Verdana" w:hAnsi="Verdana" w:cs="Verdana"/>
                <w:b/>
                <w:bCs/>
                <w:color w:val="000000"/>
                <w:sz w:val="16"/>
                <w:szCs w:val="16"/>
                <w:lang w:val="en-US"/>
              </w:rPr>
              <w:t>/</w:t>
            </w:r>
            <w:r w:rsidRPr="00F11B4C">
              <w:rPr>
                <w:rFonts w:ascii="Verdana" w:hAnsi="Verdana" w:cs="Verdana"/>
                <w:b/>
                <w:bCs/>
                <w:color w:val="000000"/>
                <w:sz w:val="16"/>
                <w:szCs w:val="16"/>
              </w:rPr>
              <w:t>с</w:t>
            </w:r>
            <w:r w:rsidRPr="00A65B40">
              <w:rPr>
                <w:rFonts w:ascii="Verdana" w:hAnsi="Verdana" w:cs="Verdana"/>
                <w:color w:val="000000"/>
                <w:sz w:val="16"/>
                <w:szCs w:val="16"/>
                <w:lang w:val="en-US"/>
              </w:rPr>
              <w:t xml:space="preserve">    407 028 102 017 000 026 91</w:t>
            </w:r>
            <w:r w:rsidRPr="00A65B40">
              <w:rPr>
                <w:rFonts w:ascii="Verdana" w:hAnsi="Verdana" w:cs="Verdana"/>
                <w:color w:val="000000"/>
                <w:sz w:val="16"/>
                <w:szCs w:val="16"/>
                <w:lang w:val="en-US"/>
              </w:rPr>
              <w:tab/>
            </w:r>
          </w:p>
          <w:p w:rsidR="004947D1" w:rsidRPr="00CC4925" w:rsidRDefault="004947D1" w:rsidP="004947D1">
            <w:pPr>
              <w:jc w:val="both"/>
              <w:rPr>
                <w:rFonts w:ascii="Verdana" w:hAnsi="Verdana" w:cs="Verdana"/>
                <w:b/>
                <w:bCs/>
                <w:color w:val="000000"/>
                <w:sz w:val="16"/>
                <w:szCs w:val="16"/>
              </w:rPr>
            </w:pPr>
            <w:r w:rsidRPr="00CC4925">
              <w:rPr>
                <w:rFonts w:ascii="Verdana" w:hAnsi="Verdana" w:cs="Verdana"/>
                <w:b/>
                <w:color w:val="000000"/>
                <w:sz w:val="16"/>
                <w:szCs w:val="16"/>
              </w:rPr>
              <w:t>ПАО БАНК «ФК ОТКРЫТИЕ» г. Москва</w:t>
            </w:r>
            <w:r w:rsidRPr="00CC4925">
              <w:rPr>
                <w:rFonts w:ascii="Verdana" w:hAnsi="Verdana" w:cs="Verdana"/>
                <w:b/>
                <w:bCs/>
                <w:color w:val="000000"/>
                <w:sz w:val="16"/>
                <w:szCs w:val="16"/>
              </w:rPr>
              <w:t xml:space="preserve"> </w:t>
            </w:r>
          </w:p>
          <w:p w:rsidR="004947D1" w:rsidRPr="00F11B4C" w:rsidRDefault="004947D1" w:rsidP="004947D1">
            <w:pPr>
              <w:jc w:val="both"/>
              <w:rPr>
                <w:rFonts w:ascii="Verdana" w:hAnsi="Verdana" w:cs="Verdana"/>
                <w:color w:val="000000"/>
                <w:sz w:val="16"/>
                <w:szCs w:val="16"/>
              </w:rPr>
            </w:pPr>
            <w:r w:rsidRPr="00F11B4C">
              <w:rPr>
                <w:rFonts w:ascii="Verdana" w:hAnsi="Verdana" w:cs="Verdana"/>
                <w:b/>
                <w:bCs/>
                <w:color w:val="000000"/>
                <w:sz w:val="16"/>
                <w:szCs w:val="16"/>
              </w:rPr>
              <w:t xml:space="preserve">к/с    </w:t>
            </w:r>
            <w:r>
              <w:rPr>
                <w:rFonts w:ascii="Verdana" w:hAnsi="Verdana" w:cs="Verdana"/>
                <w:color w:val="000000"/>
                <w:sz w:val="16"/>
                <w:szCs w:val="16"/>
              </w:rPr>
              <w:t>301 018 103 000 000 009 85</w:t>
            </w:r>
          </w:p>
          <w:p w:rsidR="004947D1" w:rsidRPr="00F11B4C" w:rsidRDefault="004947D1" w:rsidP="004947D1">
            <w:pPr>
              <w:jc w:val="both"/>
              <w:rPr>
                <w:rFonts w:ascii="Verdana" w:hAnsi="Verdana" w:cs="Verdana"/>
                <w:color w:val="000000"/>
                <w:sz w:val="16"/>
                <w:szCs w:val="16"/>
              </w:rPr>
            </w:pPr>
            <w:r w:rsidRPr="00F11B4C">
              <w:rPr>
                <w:rFonts w:ascii="Verdana" w:hAnsi="Verdana" w:cs="Verdana"/>
                <w:b/>
                <w:bCs/>
                <w:color w:val="000000"/>
                <w:sz w:val="16"/>
                <w:szCs w:val="16"/>
              </w:rPr>
              <w:t xml:space="preserve">КПП  </w:t>
            </w:r>
            <w:r>
              <w:rPr>
                <w:rFonts w:ascii="Verdana" w:hAnsi="Verdana" w:cs="Verdana"/>
                <w:color w:val="000000"/>
                <w:sz w:val="16"/>
                <w:szCs w:val="16"/>
              </w:rPr>
              <w:t xml:space="preserve">771601001 </w:t>
            </w:r>
            <w:r w:rsidRPr="00F11B4C">
              <w:rPr>
                <w:rFonts w:ascii="Verdana" w:hAnsi="Verdana" w:cs="Verdana"/>
                <w:color w:val="000000"/>
                <w:sz w:val="16"/>
                <w:szCs w:val="16"/>
              </w:rPr>
              <w:t xml:space="preserve">   </w:t>
            </w:r>
            <w:r w:rsidRPr="00F11B4C">
              <w:rPr>
                <w:rFonts w:ascii="Verdana" w:hAnsi="Verdana" w:cs="Verdana"/>
                <w:b/>
                <w:bCs/>
                <w:color w:val="000000"/>
                <w:sz w:val="16"/>
                <w:szCs w:val="16"/>
              </w:rPr>
              <w:t>БИК</w:t>
            </w:r>
            <w:r w:rsidRPr="00F11B4C">
              <w:rPr>
                <w:rFonts w:ascii="Verdana" w:hAnsi="Verdana" w:cs="Verdana"/>
                <w:color w:val="000000"/>
                <w:sz w:val="16"/>
                <w:szCs w:val="16"/>
              </w:rPr>
              <w:t xml:space="preserve"> </w:t>
            </w:r>
            <w:r>
              <w:rPr>
                <w:rFonts w:ascii="Verdana" w:hAnsi="Verdana" w:cs="Verdana"/>
                <w:color w:val="000000"/>
                <w:sz w:val="16"/>
                <w:szCs w:val="16"/>
              </w:rPr>
              <w:t>044525985</w:t>
            </w:r>
          </w:p>
          <w:p w:rsidR="004947D1" w:rsidRPr="00F11B4C" w:rsidRDefault="004947D1" w:rsidP="004947D1">
            <w:pPr>
              <w:jc w:val="both"/>
              <w:rPr>
                <w:rFonts w:ascii="Verdana" w:hAnsi="Verdana" w:cs="Verdana"/>
                <w:color w:val="000000"/>
                <w:sz w:val="16"/>
                <w:szCs w:val="16"/>
              </w:rPr>
            </w:pPr>
            <w:r w:rsidRPr="00F11B4C">
              <w:rPr>
                <w:rFonts w:ascii="Verdana" w:hAnsi="Verdana" w:cs="Verdana"/>
                <w:b/>
                <w:bCs/>
                <w:color w:val="000000"/>
                <w:sz w:val="16"/>
                <w:szCs w:val="16"/>
              </w:rPr>
              <w:t>ИНН</w:t>
            </w:r>
            <w:r>
              <w:rPr>
                <w:rFonts w:ascii="Verdana" w:hAnsi="Verdana" w:cs="Verdana"/>
                <w:color w:val="000000"/>
                <w:sz w:val="16"/>
                <w:szCs w:val="16"/>
              </w:rPr>
              <w:t xml:space="preserve">  7731205077 </w:t>
            </w:r>
            <w:r w:rsidRPr="00F11B4C">
              <w:rPr>
                <w:rFonts w:ascii="Verdana" w:hAnsi="Verdana" w:cs="Verdana"/>
                <w:color w:val="000000"/>
                <w:sz w:val="16"/>
                <w:szCs w:val="16"/>
              </w:rPr>
              <w:t xml:space="preserve"> </w:t>
            </w:r>
            <w:r w:rsidRPr="00F11B4C">
              <w:rPr>
                <w:rFonts w:ascii="Verdana" w:hAnsi="Verdana" w:cs="Verdana"/>
                <w:b/>
                <w:bCs/>
                <w:color w:val="000000"/>
                <w:sz w:val="16"/>
                <w:szCs w:val="16"/>
              </w:rPr>
              <w:t>ОКПО</w:t>
            </w:r>
            <w:r w:rsidRPr="00F11B4C">
              <w:rPr>
                <w:rFonts w:ascii="Verdana" w:hAnsi="Verdana" w:cs="Verdana"/>
                <w:color w:val="000000"/>
                <w:sz w:val="16"/>
                <w:szCs w:val="16"/>
              </w:rPr>
              <w:t xml:space="preserve"> 40313000</w:t>
            </w:r>
          </w:p>
          <w:p w:rsidR="004947D1" w:rsidRPr="00F11B4C" w:rsidRDefault="004947D1" w:rsidP="004947D1">
            <w:pPr>
              <w:jc w:val="both"/>
              <w:rPr>
                <w:rFonts w:ascii="Verdana" w:hAnsi="Verdana" w:cs="Verdana"/>
                <w:color w:val="000000"/>
                <w:sz w:val="16"/>
                <w:szCs w:val="16"/>
              </w:rPr>
            </w:pPr>
            <w:r w:rsidRPr="00F11B4C">
              <w:rPr>
                <w:rFonts w:ascii="Verdana" w:hAnsi="Verdana" w:cs="Verdana"/>
                <w:b/>
                <w:bCs/>
                <w:color w:val="000000"/>
                <w:sz w:val="16"/>
                <w:szCs w:val="16"/>
              </w:rPr>
              <w:t>ОКОНХ</w:t>
            </w:r>
            <w:r w:rsidRPr="00F11B4C">
              <w:rPr>
                <w:rFonts w:ascii="Verdana" w:hAnsi="Verdana" w:cs="Verdana"/>
                <w:color w:val="000000"/>
                <w:sz w:val="16"/>
                <w:szCs w:val="16"/>
              </w:rPr>
              <w:t xml:space="preserve">  84200</w:t>
            </w:r>
          </w:p>
          <w:p w:rsidR="0055224F" w:rsidRPr="00F11B4C" w:rsidRDefault="0055224F" w:rsidP="00F76C93">
            <w:pPr>
              <w:pStyle w:val="afe"/>
              <w:ind w:left="0" w:firstLine="0"/>
              <w:jc w:val="both"/>
              <w:rPr>
                <w:rFonts w:ascii="Verdana" w:hAnsi="Verdana" w:cs="Verdana"/>
                <w:color w:val="000000"/>
                <w:sz w:val="16"/>
                <w:szCs w:val="16"/>
              </w:rPr>
            </w:pPr>
          </w:p>
        </w:tc>
        <w:tc>
          <w:tcPr>
            <w:tcW w:w="6182" w:type="dxa"/>
          </w:tcPr>
          <w:p w:rsidR="0055224F" w:rsidRPr="0040314D" w:rsidRDefault="0055224F" w:rsidP="0055224F">
            <w:pPr>
              <w:rPr>
                <w:rFonts w:ascii="Verdana" w:hAnsi="Verdana" w:cs="Verdana"/>
                <w:b/>
                <w:bCs/>
                <w:color w:val="000000"/>
                <w:sz w:val="16"/>
                <w:szCs w:val="16"/>
                <w:u w:val="single"/>
              </w:rPr>
            </w:pPr>
            <w:r w:rsidRPr="0040314D">
              <w:rPr>
                <w:rFonts w:ascii="Verdana" w:hAnsi="Verdana" w:cs="Verdana"/>
                <w:b/>
                <w:bCs/>
                <w:color w:val="000000"/>
                <w:sz w:val="16"/>
                <w:szCs w:val="16"/>
                <w:u w:val="single"/>
              </w:rPr>
              <w:t xml:space="preserve">Субагент </w:t>
            </w:r>
          </w:p>
          <w:p w:rsidR="00166018" w:rsidRDefault="00166018" w:rsidP="0055224F">
            <w:pPr>
              <w:rPr>
                <w:rFonts w:ascii="Verdana" w:hAnsi="Verdana" w:cs="Verdana"/>
                <w:b/>
                <w:bCs/>
                <w:color w:val="000000"/>
                <w:sz w:val="16"/>
                <w:szCs w:val="16"/>
              </w:rPr>
            </w:pPr>
          </w:p>
          <w:p w:rsidR="0055224F" w:rsidRPr="009C0FA0" w:rsidRDefault="0055224F" w:rsidP="0055224F">
            <w:pPr>
              <w:rPr>
                <w:rFonts w:ascii="Verdana" w:hAnsi="Verdana" w:cs="Verdana"/>
                <w:b/>
                <w:bCs/>
                <w:color w:val="000000"/>
                <w:sz w:val="16"/>
                <w:szCs w:val="16"/>
              </w:rPr>
            </w:pPr>
            <w:r w:rsidRPr="00F11B4C">
              <w:rPr>
                <w:rFonts w:ascii="Verdana" w:hAnsi="Verdana" w:cs="Verdana"/>
                <w:b/>
                <w:bCs/>
                <w:color w:val="000000"/>
                <w:sz w:val="16"/>
                <w:szCs w:val="16"/>
              </w:rPr>
              <w:t>Адрес</w:t>
            </w:r>
            <w:r w:rsidRPr="009C0FA0">
              <w:rPr>
                <w:rFonts w:ascii="Verdana" w:hAnsi="Verdana" w:cs="Verdana"/>
                <w:b/>
                <w:bCs/>
                <w:color w:val="000000"/>
                <w:sz w:val="16"/>
                <w:szCs w:val="16"/>
              </w:rPr>
              <w:t xml:space="preserve"> </w:t>
            </w:r>
            <w:r w:rsidRPr="00F11B4C">
              <w:rPr>
                <w:rFonts w:ascii="Verdana" w:hAnsi="Verdana" w:cs="Verdana"/>
                <w:b/>
                <w:bCs/>
                <w:color w:val="000000"/>
                <w:sz w:val="16"/>
                <w:szCs w:val="16"/>
              </w:rPr>
              <w:t>юридического</w:t>
            </w:r>
            <w:r w:rsidRPr="009C0FA0">
              <w:rPr>
                <w:rFonts w:ascii="Verdana" w:hAnsi="Verdana" w:cs="Verdana"/>
                <w:b/>
                <w:bCs/>
                <w:color w:val="000000"/>
                <w:sz w:val="16"/>
                <w:szCs w:val="16"/>
              </w:rPr>
              <w:t xml:space="preserve"> </w:t>
            </w:r>
            <w:r w:rsidRPr="00F11B4C">
              <w:rPr>
                <w:rFonts w:ascii="Verdana" w:hAnsi="Verdana" w:cs="Verdana"/>
                <w:b/>
                <w:bCs/>
                <w:color w:val="000000"/>
                <w:sz w:val="16"/>
                <w:szCs w:val="16"/>
              </w:rPr>
              <w:t>лица</w:t>
            </w:r>
            <w:r w:rsidRPr="009C0FA0">
              <w:rPr>
                <w:rFonts w:ascii="Verdana" w:hAnsi="Verdana" w:cs="Verdana"/>
                <w:b/>
                <w:bCs/>
                <w:color w:val="000000"/>
                <w:sz w:val="16"/>
                <w:szCs w:val="16"/>
              </w:rPr>
              <w:t>:</w:t>
            </w:r>
          </w:p>
          <w:p w:rsidR="00166018" w:rsidRDefault="00166018" w:rsidP="0055224F">
            <w:pPr>
              <w:rPr>
                <w:rFonts w:ascii="Verdana" w:hAnsi="Verdana" w:cs="Verdana"/>
                <w:b/>
                <w:bCs/>
                <w:color w:val="000000"/>
                <w:sz w:val="16"/>
                <w:szCs w:val="16"/>
              </w:rPr>
            </w:pPr>
          </w:p>
          <w:p w:rsidR="0055224F" w:rsidRPr="009C0FA0" w:rsidRDefault="0055224F" w:rsidP="0055224F">
            <w:pPr>
              <w:rPr>
                <w:rFonts w:ascii="Verdana" w:hAnsi="Verdana" w:cs="Verdana"/>
                <w:color w:val="000000"/>
                <w:sz w:val="16"/>
                <w:szCs w:val="16"/>
              </w:rPr>
            </w:pPr>
            <w:r w:rsidRPr="00F11B4C">
              <w:rPr>
                <w:rFonts w:ascii="Verdana" w:hAnsi="Verdana" w:cs="Verdana"/>
                <w:b/>
                <w:bCs/>
                <w:color w:val="000000"/>
                <w:sz w:val="16"/>
                <w:szCs w:val="16"/>
              </w:rPr>
              <w:t>Почтовый</w:t>
            </w:r>
            <w:r w:rsidRPr="009C0FA0">
              <w:rPr>
                <w:rFonts w:ascii="Verdana" w:hAnsi="Verdana" w:cs="Verdana"/>
                <w:b/>
                <w:bCs/>
                <w:color w:val="000000"/>
                <w:sz w:val="16"/>
                <w:szCs w:val="16"/>
              </w:rPr>
              <w:t xml:space="preserve"> </w:t>
            </w:r>
            <w:r w:rsidRPr="00F11B4C">
              <w:rPr>
                <w:rFonts w:ascii="Verdana" w:hAnsi="Verdana" w:cs="Verdana"/>
                <w:b/>
                <w:bCs/>
                <w:color w:val="000000"/>
                <w:sz w:val="16"/>
                <w:szCs w:val="16"/>
              </w:rPr>
              <w:t>адрес</w:t>
            </w:r>
            <w:r w:rsidRPr="009C0FA0">
              <w:rPr>
                <w:rFonts w:ascii="Verdana" w:hAnsi="Verdana" w:cs="Verdana"/>
                <w:b/>
                <w:bCs/>
                <w:color w:val="000000"/>
                <w:sz w:val="16"/>
                <w:szCs w:val="16"/>
              </w:rPr>
              <w:t>:</w:t>
            </w:r>
            <w:r w:rsidRPr="009C0FA0">
              <w:rPr>
                <w:rFonts w:ascii="Verdana" w:hAnsi="Verdana" w:cs="Verdana"/>
                <w:color w:val="000000"/>
                <w:sz w:val="16"/>
                <w:szCs w:val="16"/>
              </w:rPr>
              <w:t xml:space="preserve">  </w:t>
            </w:r>
          </w:p>
          <w:p w:rsidR="0055224F" w:rsidRPr="009C0FA0" w:rsidRDefault="0055224F" w:rsidP="0055224F">
            <w:pPr>
              <w:rPr>
                <w:rFonts w:ascii="Verdana" w:hAnsi="Verdana" w:cs="Verdana"/>
                <w:bCs/>
                <w:color w:val="000000"/>
                <w:sz w:val="16"/>
                <w:szCs w:val="16"/>
              </w:rPr>
            </w:pPr>
          </w:p>
          <w:p w:rsidR="00166018" w:rsidRPr="009C0FA0" w:rsidRDefault="0055224F" w:rsidP="0055224F">
            <w:pPr>
              <w:rPr>
                <w:rFonts w:ascii="Verdana" w:hAnsi="Verdana" w:cs="Verdana"/>
                <w:color w:val="000000"/>
                <w:sz w:val="16"/>
                <w:szCs w:val="16"/>
              </w:rPr>
            </w:pPr>
            <w:r w:rsidRPr="00F11B4C">
              <w:rPr>
                <w:rFonts w:ascii="Verdana" w:hAnsi="Verdana" w:cs="Verdana"/>
                <w:b/>
                <w:bCs/>
                <w:color w:val="000000"/>
                <w:sz w:val="16"/>
                <w:szCs w:val="16"/>
              </w:rPr>
              <w:t>Тел</w:t>
            </w:r>
            <w:r w:rsidRPr="009C0FA0">
              <w:rPr>
                <w:rFonts w:ascii="Verdana" w:hAnsi="Verdana" w:cs="Verdana"/>
                <w:b/>
                <w:bCs/>
                <w:color w:val="000000"/>
                <w:sz w:val="16"/>
                <w:szCs w:val="16"/>
              </w:rPr>
              <w:t>.:</w:t>
            </w:r>
            <w:r w:rsidRPr="009C0FA0">
              <w:rPr>
                <w:rFonts w:ascii="Verdana" w:hAnsi="Verdana" w:cs="Verdana"/>
                <w:color w:val="000000"/>
                <w:sz w:val="16"/>
                <w:szCs w:val="16"/>
              </w:rPr>
              <w:t xml:space="preserve"> </w:t>
            </w:r>
          </w:p>
          <w:p w:rsidR="00166018" w:rsidRPr="009C0FA0" w:rsidRDefault="0055224F" w:rsidP="0055224F">
            <w:pPr>
              <w:rPr>
                <w:rFonts w:ascii="Verdana" w:hAnsi="Verdana" w:cs="Verdana"/>
                <w:b/>
                <w:bCs/>
                <w:color w:val="000000"/>
                <w:sz w:val="16"/>
                <w:szCs w:val="16"/>
              </w:rPr>
            </w:pPr>
            <w:r w:rsidRPr="00F11B4C">
              <w:rPr>
                <w:rFonts w:ascii="Verdana" w:hAnsi="Verdana" w:cs="Verdana"/>
                <w:b/>
                <w:bCs/>
                <w:color w:val="000000"/>
                <w:sz w:val="16"/>
                <w:szCs w:val="16"/>
              </w:rPr>
              <w:t>Факс</w:t>
            </w:r>
            <w:r w:rsidRPr="009C0FA0">
              <w:rPr>
                <w:rFonts w:ascii="Verdana" w:hAnsi="Verdana" w:cs="Verdana"/>
                <w:b/>
                <w:bCs/>
                <w:color w:val="000000"/>
                <w:sz w:val="16"/>
                <w:szCs w:val="16"/>
              </w:rPr>
              <w:t xml:space="preserve">: </w:t>
            </w:r>
          </w:p>
          <w:p w:rsidR="00166018" w:rsidRPr="009C0FA0" w:rsidRDefault="0055224F" w:rsidP="0055224F">
            <w:pPr>
              <w:rPr>
                <w:rFonts w:ascii="Verdana" w:hAnsi="Verdana" w:cs="Verdana"/>
                <w:b/>
                <w:bCs/>
                <w:color w:val="000000"/>
                <w:sz w:val="16"/>
                <w:szCs w:val="16"/>
              </w:rPr>
            </w:pPr>
            <w:r w:rsidRPr="00F11B4C">
              <w:rPr>
                <w:rFonts w:ascii="Verdana" w:hAnsi="Verdana" w:cs="Verdana"/>
                <w:b/>
                <w:bCs/>
                <w:color w:val="000000"/>
                <w:sz w:val="16"/>
                <w:szCs w:val="16"/>
                <w:lang w:val="en-US"/>
              </w:rPr>
              <w:t>E</w:t>
            </w:r>
            <w:r w:rsidRPr="009C0FA0">
              <w:rPr>
                <w:rFonts w:ascii="Verdana" w:hAnsi="Verdana" w:cs="Verdana"/>
                <w:b/>
                <w:bCs/>
                <w:color w:val="000000"/>
                <w:sz w:val="16"/>
                <w:szCs w:val="16"/>
              </w:rPr>
              <w:t>-</w:t>
            </w:r>
            <w:r w:rsidRPr="00F11B4C">
              <w:rPr>
                <w:rFonts w:ascii="Verdana" w:hAnsi="Verdana" w:cs="Verdana"/>
                <w:b/>
                <w:bCs/>
                <w:color w:val="000000"/>
                <w:sz w:val="16"/>
                <w:szCs w:val="16"/>
                <w:lang w:val="en-US"/>
              </w:rPr>
              <w:t>mail</w:t>
            </w:r>
            <w:r w:rsidRPr="009C0FA0">
              <w:rPr>
                <w:rFonts w:ascii="Verdana" w:hAnsi="Verdana" w:cs="Verdana"/>
                <w:b/>
                <w:bCs/>
                <w:color w:val="000000"/>
                <w:sz w:val="16"/>
                <w:szCs w:val="16"/>
              </w:rPr>
              <w:t xml:space="preserve">: </w:t>
            </w:r>
          </w:p>
          <w:p w:rsidR="00166018" w:rsidRPr="009C0FA0" w:rsidRDefault="0055224F" w:rsidP="0055224F">
            <w:pPr>
              <w:rPr>
                <w:rFonts w:ascii="Verdana" w:hAnsi="Verdana" w:cs="Verdana"/>
                <w:color w:val="000000"/>
                <w:sz w:val="16"/>
                <w:szCs w:val="16"/>
              </w:rPr>
            </w:pPr>
            <w:proofErr w:type="gramStart"/>
            <w:r w:rsidRPr="00F11B4C">
              <w:rPr>
                <w:rFonts w:ascii="Verdana" w:hAnsi="Verdana" w:cs="Verdana"/>
                <w:b/>
                <w:bCs/>
                <w:color w:val="000000"/>
                <w:sz w:val="16"/>
                <w:szCs w:val="16"/>
              </w:rPr>
              <w:t>р</w:t>
            </w:r>
            <w:proofErr w:type="gramEnd"/>
            <w:r w:rsidRPr="009C0FA0">
              <w:rPr>
                <w:rFonts w:ascii="Verdana" w:hAnsi="Verdana" w:cs="Verdana"/>
                <w:b/>
                <w:bCs/>
                <w:color w:val="000000"/>
                <w:sz w:val="16"/>
                <w:szCs w:val="16"/>
              </w:rPr>
              <w:t>/</w:t>
            </w:r>
            <w:r w:rsidRPr="00F11B4C">
              <w:rPr>
                <w:rFonts w:ascii="Verdana" w:hAnsi="Verdana" w:cs="Verdana"/>
                <w:b/>
                <w:bCs/>
                <w:color w:val="000000"/>
                <w:sz w:val="16"/>
                <w:szCs w:val="16"/>
              </w:rPr>
              <w:t>с</w:t>
            </w:r>
            <w:r w:rsidRPr="009C0FA0">
              <w:rPr>
                <w:rFonts w:ascii="Verdana" w:hAnsi="Verdana" w:cs="Verdana"/>
                <w:color w:val="000000"/>
                <w:sz w:val="16"/>
                <w:szCs w:val="16"/>
              </w:rPr>
              <w:t xml:space="preserve">   </w:t>
            </w:r>
          </w:p>
          <w:p w:rsidR="00166018" w:rsidRPr="009C0FA0" w:rsidRDefault="0055224F" w:rsidP="0055224F">
            <w:pPr>
              <w:rPr>
                <w:rFonts w:ascii="Verdana" w:hAnsi="Verdana" w:cs="Verdana"/>
                <w:b/>
                <w:bCs/>
                <w:color w:val="000000"/>
                <w:sz w:val="16"/>
                <w:szCs w:val="16"/>
              </w:rPr>
            </w:pPr>
            <w:r w:rsidRPr="00F11B4C">
              <w:rPr>
                <w:rFonts w:ascii="Verdana" w:hAnsi="Verdana" w:cs="Verdana"/>
                <w:b/>
                <w:bCs/>
                <w:color w:val="000000"/>
                <w:sz w:val="16"/>
                <w:szCs w:val="16"/>
              </w:rPr>
              <w:t>Банк</w:t>
            </w:r>
            <w:r w:rsidRPr="009C0FA0">
              <w:rPr>
                <w:rFonts w:ascii="Verdana" w:hAnsi="Verdana" w:cs="Verdana"/>
                <w:b/>
                <w:bCs/>
                <w:color w:val="000000"/>
                <w:sz w:val="16"/>
                <w:szCs w:val="16"/>
              </w:rPr>
              <w:t xml:space="preserve"> </w:t>
            </w:r>
          </w:p>
          <w:p w:rsidR="00166018" w:rsidRPr="009C0FA0" w:rsidRDefault="0055224F" w:rsidP="0055224F">
            <w:pPr>
              <w:rPr>
                <w:rFonts w:ascii="Verdana" w:hAnsi="Verdana" w:cs="Verdana"/>
                <w:b/>
                <w:bCs/>
                <w:color w:val="000000"/>
                <w:sz w:val="16"/>
                <w:szCs w:val="16"/>
              </w:rPr>
            </w:pPr>
            <w:r w:rsidRPr="00F11B4C">
              <w:rPr>
                <w:rFonts w:ascii="Verdana" w:hAnsi="Verdana" w:cs="Verdana"/>
                <w:b/>
                <w:bCs/>
                <w:color w:val="000000"/>
                <w:sz w:val="16"/>
                <w:szCs w:val="16"/>
              </w:rPr>
              <w:t>к</w:t>
            </w:r>
            <w:r w:rsidRPr="009C0FA0">
              <w:rPr>
                <w:rFonts w:ascii="Verdana" w:hAnsi="Verdana" w:cs="Verdana"/>
                <w:b/>
                <w:bCs/>
                <w:color w:val="000000"/>
                <w:sz w:val="16"/>
                <w:szCs w:val="16"/>
              </w:rPr>
              <w:t>/</w:t>
            </w:r>
            <w:r w:rsidRPr="00F11B4C">
              <w:rPr>
                <w:rFonts w:ascii="Verdana" w:hAnsi="Verdana" w:cs="Verdana"/>
                <w:b/>
                <w:bCs/>
                <w:color w:val="000000"/>
                <w:sz w:val="16"/>
                <w:szCs w:val="16"/>
              </w:rPr>
              <w:t>с</w:t>
            </w:r>
            <w:r w:rsidRPr="009C0FA0">
              <w:rPr>
                <w:rFonts w:ascii="Verdana" w:hAnsi="Verdana" w:cs="Verdana"/>
                <w:b/>
                <w:bCs/>
                <w:color w:val="000000"/>
                <w:sz w:val="16"/>
                <w:szCs w:val="16"/>
              </w:rPr>
              <w:t xml:space="preserve">    </w:t>
            </w:r>
          </w:p>
          <w:p w:rsidR="00166018" w:rsidRPr="009C0FA0" w:rsidRDefault="0055224F" w:rsidP="0055224F">
            <w:pPr>
              <w:rPr>
                <w:rFonts w:ascii="Verdana" w:hAnsi="Verdana" w:cs="Verdana"/>
                <w:color w:val="000000"/>
                <w:sz w:val="16"/>
                <w:szCs w:val="16"/>
              </w:rPr>
            </w:pPr>
            <w:r w:rsidRPr="00F11B4C">
              <w:rPr>
                <w:rFonts w:ascii="Verdana" w:hAnsi="Verdana" w:cs="Verdana"/>
                <w:b/>
                <w:bCs/>
                <w:color w:val="000000"/>
                <w:sz w:val="16"/>
                <w:szCs w:val="16"/>
              </w:rPr>
              <w:t>КПП</w:t>
            </w:r>
            <w:r w:rsidRPr="009C0FA0">
              <w:rPr>
                <w:rFonts w:ascii="Verdana" w:hAnsi="Verdana" w:cs="Verdana"/>
                <w:b/>
                <w:bCs/>
                <w:color w:val="000000"/>
                <w:sz w:val="16"/>
                <w:szCs w:val="16"/>
              </w:rPr>
              <w:t xml:space="preserve">  </w:t>
            </w:r>
            <w:r w:rsidR="00166018" w:rsidRPr="009C0FA0">
              <w:rPr>
                <w:rFonts w:ascii="Verdana" w:hAnsi="Verdana" w:cs="Verdana"/>
                <w:b/>
                <w:bCs/>
                <w:color w:val="000000"/>
                <w:sz w:val="16"/>
                <w:szCs w:val="16"/>
              </w:rPr>
              <w:t xml:space="preserve">                 </w:t>
            </w:r>
            <w:r w:rsidRPr="00F11B4C">
              <w:rPr>
                <w:rFonts w:ascii="Verdana" w:hAnsi="Verdana" w:cs="Verdana"/>
                <w:b/>
                <w:bCs/>
                <w:color w:val="000000"/>
                <w:sz w:val="16"/>
                <w:szCs w:val="16"/>
              </w:rPr>
              <w:t>БИК</w:t>
            </w:r>
            <w:r w:rsidRPr="009C0FA0">
              <w:rPr>
                <w:rFonts w:ascii="Verdana" w:hAnsi="Verdana" w:cs="Verdana"/>
                <w:color w:val="000000"/>
                <w:sz w:val="16"/>
                <w:szCs w:val="16"/>
              </w:rPr>
              <w:t xml:space="preserve"> </w:t>
            </w:r>
          </w:p>
          <w:p w:rsidR="00166018" w:rsidRPr="009C0FA0" w:rsidRDefault="0055224F" w:rsidP="0055224F">
            <w:pPr>
              <w:rPr>
                <w:rFonts w:ascii="Verdana" w:hAnsi="Verdana" w:cs="Verdana"/>
                <w:color w:val="000000"/>
                <w:sz w:val="16"/>
                <w:szCs w:val="16"/>
              </w:rPr>
            </w:pPr>
            <w:r w:rsidRPr="00F11B4C">
              <w:rPr>
                <w:rFonts w:ascii="Verdana" w:hAnsi="Verdana" w:cs="Verdana"/>
                <w:b/>
                <w:bCs/>
                <w:color w:val="000000"/>
                <w:sz w:val="16"/>
                <w:szCs w:val="16"/>
              </w:rPr>
              <w:t>ИНН</w:t>
            </w:r>
            <w:r w:rsidRPr="009C0FA0">
              <w:rPr>
                <w:rFonts w:ascii="Verdana" w:hAnsi="Verdana" w:cs="Verdana"/>
                <w:color w:val="000000"/>
                <w:sz w:val="16"/>
                <w:szCs w:val="16"/>
              </w:rPr>
              <w:t xml:space="preserve">  </w:t>
            </w:r>
            <w:r w:rsidR="00166018" w:rsidRPr="009C0FA0">
              <w:rPr>
                <w:rFonts w:ascii="Verdana" w:hAnsi="Verdana" w:cs="Verdana"/>
                <w:color w:val="000000"/>
                <w:sz w:val="16"/>
                <w:szCs w:val="16"/>
              </w:rPr>
              <w:t xml:space="preserve">                </w:t>
            </w:r>
            <w:r w:rsidRPr="00F11B4C">
              <w:rPr>
                <w:rFonts w:ascii="Verdana" w:hAnsi="Verdana" w:cs="Verdana"/>
                <w:b/>
                <w:bCs/>
                <w:color w:val="000000"/>
                <w:sz w:val="16"/>
                <w:szCs w:val="16"/>
              </w:rPr>
              <w:t>ОКПО</w:t>
            </w:r>
            <w:r w:rsidRPr="009C0FA0">
              <w:rPr>
                <w:rFonts w:ascii="Verdana" w:hAnsi="Verdana" w:cs="Verdana"/>
                <w:color w:val="000000"/>
                <w:sz w:val="16"/>
                <w:szCs w:val="16"/>
              </w:rPr>
              <w:t xml:space="preserve"> </w:t>
            </w:r>
          </w:p>
          <w:p w:rsidR="0055224F" w:rsidRPr="009C0FA0" w:rsidRDefault="0055224F" w:rsidP="0055224F">
            <w:pPr>
              <w:rPr>
                <w:rFonts w:ascii="Verdana" w:hAnsi="Verdana" w:cs="Verdana"/>
                <w:color w:val="000000"/>
                <w:sz w:val="16"/>
                <w:szCs w:val="16"/>
              </w:rPr>
            </w:pPr>
            <w:r w:rsidRPr="00F11B4C">
              <w:rPr>
                <w:rFonts w:ascii="Verdana" w:hAnsi="Verdana" w:cs="Verdana"/>
                <w:b/>
                <w:bCs/>
                <w:color w:val="000000"/>
                <w:sz w:val="16"/>
                <w:szCs w:val="16"/>
              </w:rPr>
              <w:t>ОГРН</w:t>
            </w:r>
            <w:r w:rsidRPr="009C0FA0">
              <w:rPr>
                <w:rFonts w:ascii="Verdana" w:hAnsi="Verdana" w:cs="Verdana"/>
                <w:b/>
                <w:bCs/>
                <w:color w:val="000000"/>
                <w:sz w:val="16"/>
                <w:szCs w:val="16"/>
              </w:rPr>
              <w:t xml:space="preserve"> </w:t>
            </w:r>
          </w:p>
          <w:p w:rsidR="0055224F" w:rsidRPr="009C0FA0" w:rsidRDefault="0055224F" w:rsidP="0055224F">
            <w:pPr>
              <w:pStyle w:val="27"/>
              <w:ind w:left="0"/>
              <w:rPr>
                <w:rFonts w:ascii="Verdana" w:hAnsi="Verdana" w:cs="Verdana"/>
                <w:b/>
                <w:bCs/>
                <w:color w:val="000000"/>
                <w:sz w:val="16"/>
                <w:szCs w:val="16"/>
              </w:rPr>
            </w:pPr>
          </w:p>
          <w:p w:rsidR="0055224F" w:rsidRPr="00F11B4C" w:rsidRDefault="0055224F" w:rsidP="0055224F">
            <w:pPr>
              <w:pStyle w:val="27"/>
              <w:ind w:left="0" w:firstLine="0"/>
              <w:rPr>
                <w:rFonts w:ascii="Verdana" w:hAnsi="Verdana" w:cs="Verdana"/>
                <w:b/>
                <w:bCs/>
                <w:color w:val="000000"/>
                <w:sz w:val="16"/>
                <w:szCs w:val="16"/>
              </w:rPr>
            </w:pPr>
            <w:r w:rsidRPr="00F11B4C">
              <w:rPr>
                <w:rFonts w:ascii="Verdana" w:hAnsi="Verdana" w:cs="Verdana"/>
                <w:b/>
                <w:bCs/>
                <w:color w:val="000000"/>
                <w:sz w:val="16"/>
                <w:szCs w:val="16"/>
              </w:rPr>
              <w:t xml:space="preserve">Сведения о применении УСН: </w:t>
            </w:r>
          </w:p>
          <w:p w:rsidR="0055224F" w:rsidRPr="009C0FA0" w:rsidRDefault="0055224F" w:rsidP="0055224F">
            <w:pPr>
              <w:pStyle w:val="afe"/>
              <w:ind w:left="0" w:firstLine="0"/>
              <w:rPr>
                <w:rFonts w:ascii="Verdana" w:hAnsi="Verdana" w:cs="Verdana"/>
                <w:color w:val="000000"/>
                <w:sz w:val="16"/>
                <w:szCs w:val="16"/>
              </w:rPr>
            </w:pPr>
          </w:p>
        </w:tc>
      </w:tr>
    </w:tbl>
    <w:p w:rsidR="00421BE3" w:rsidRPr="009C0FA0" w:rsidRDefault="00421BE3" w:rsidP="00F506FB">
      <w:pPr>
        <w:jc w:val="both"/>
        <w:rPr>
          <w:rFonts w:ascii="Verdana" w:hAnsi="Verdana" w:cs="Verdana"/>
          <w:color w:val="000000"/>
          <w:sz w:val="16"/>
          <w:szCs w:val="16"/>
        </w:rPr>
      </w:pPr>
      <w:r w:rsidRPr="009C0FA0">
        <w:rPr>
          <w:rFonts w:ascii="Verdana" w:hAnsi="Verdana" w:cs="Verdana"/>
          <w:color w:val="000000"/>
          <w:sz w:val="16"/>
          <w:szCs w:val="16"/>
        </w:rPr>
        <w:tab/>
      </w:r>
    </w:p>
    <w:p w:rsidR="005568C0" w:rsidRPr="009C0FA0" w:rsidRDefault="005568C0" w:rsidP="00F506FB">
      <w:pPr>
        <w:jc w:val="both"/>
        <w:rPr>
          <w:rFonts w:ascii="Verdana" w:hAnsi="Verdana" w:cs="Verdana"/>
          <w:color w:val="000000"/>
          <w:sz w:val="16"/>
          <w:szCs w:val="16"/>
        </w:rPr>
      </w:pPr>
    </w:p>
    <w:tbl>
      <w:tblPr>
        <w:tblW w:w="0" w:type="auto"/>
        <w:tblInd w:w="2" w:type="dxa"/>
        <w:tblLook w:val="00A0" w:firstRow="1" w:lastRow="0" w:firstColumn="1" w:lastColumn="0" w:noHBand="0" w:noVBand="0"/>
      </w:tblPr>
      <w:tblGrid>
        <w:gridCol w:w="5776"/>
        <w:gridCol w:w="4905"/>
      </w:tblGrid>
      <w:tr w:rsidR="000161DB" w:rsidRPr="000035E7" w:rsidTr="0015417B">
        <w:tc>
          <w:tcPr>
            <w:tcW w:w="5776" w:type="dxa"/>
          </w:tcPr>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6B685D" w:rsidRDefault="006B685D" w:rsidP="006B685D">
            <w:pPr>
              <w:jc w:val="both"/>
              <w:rPr>
                <w:rFonts w:ascii="Verdana" w:hAnsi="Verdana" w:cs="Verdana"/>
                <w:b/>
                <w:bCs/>
                <w:color w:val="000000"/>
                <w:sz w:val="16"/>
                <w:szCs w:val="16"/>
              </w:rPr>
            </w:pPr>
            <w:r>
              <w:rPr>
                <w:rFonts w:ascii="Verdana" w:hAnsi="Verdana" w:cs="Verdana"/>
                <w:b/>
                <w:bCs/>
                <w:color w:val="000000"/>
                <w:sz w:val="16"/>
                <w:szCs w:val="16"/>
              </w:rPr>
              <w:t>Директор департамента по работе с субагентами</w:t>
            </w:r>
          </w:p>
          <w:p w:rsidR="000161DB" w:rsidRDefault="000161DB" w:rsidP="0015417B">
            <w:pPr>
              <w:pStyle w:val="33"/>
              <w:ind w:left="0" w:firstLine="0"/>
              <w:rPr>
                <w:rFonts w:ascii="Verdana" w:hAnsi="Verdana" w:cs="Verdana"/>
                <w:b/>
                <w:bCs/>
                <w:color w:val="000000"/>
              </w:rPr>
            </w:pPr>
          </w:p>
          <w:p w:rsidR="000161DB" w:rsidRPr="009B237A" w:rsidRDefault="000161DB" w:rsidP="0015417B">
            <w:pPr>
              <w:pStyle w:val="33"/>
              <w:ind w:left="0" w:firstLine="0"/>
              <w:rPr>
                <w:rFonts w:ascii="Verdana" w:hAnsi="Verdana" w:cs="Verdana"/>
                <w:b/>
                <w:bCs/>
                <w:color w:val="000000"/>
              </w:rPr>
            </w:pPr>
          </w:p>
          <w:p w:rsidR="000161DB" w:rsidRPr="009B237A" w:rsidRDefault="000161DB" w:rsidP="0015417B">
            <w:pPr>
              <w:pStyle w:val="33"/>
              <w:ind w:left="0"/>
              <w:rPr>
                <w:rFonts w:ascii="Verdana" w:hAnsi="Verdana" w:cs="Verdana"/>
                <w:b/>
                <w:bCs/>
                <w:color w:val="000000"/>
              </w:rPr>
            </w:pPr>
            <w:r w:rsidRPr="009B237A">
              <w:rPr>
                <w:rFonts w:ascii="Verdana" w:hAnsi="Verdana" w:cs="Verdana"/>
                <w:b/>
                <w:bCs/>
                <w:color w:val="000000"/>
              </w:rPr>
              <w:t>_____________________С.В. Сергиенко</w:t>
            </w:r>
          </w:p>
          <w:p w:rsidR="000161DB" w:rsidRPr="009B237A" w:rsidRDefault="000161DB" w:rsidP="0015417B">
            <w:pPr>
              <w:pStyle w:val="33"/>
              <w:ind w:left="0" w:firstLine="0"/>
              <w:rPr>
                <w:rFonts w:ascii="Verdana" w:hAnsi="Verdana" w:cs="Verdana"/>
                <w:b/>
                <w:bCs/>
                <w:color w:val="000000"/>
              </w:rPr>
            </w:pPr>
            <w:r w:rsidRPr="009B237A">
              <w:rPr>
                <w:rFonts w:ascii="Verdana" w:hAnsi="Verdana" w:cs="Verdana"/>
                <w:b/>
                <w:bCs/>
                <w:color w:val="000000"/>
              </w:rPr>
              <w:t xml:space="preserve">          М.П.                          </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 xml:space="preserve">       Доверенность №31.1 от 24.10.2014</w:t>
            </w:r>
          </w:p>
        </w:tc>
        <w:tc>
          <w:tcPr>
            <w:tcW w:w="4905" w:type="dxa"/>
          </w:tcPr>
          <w:p w:rsidR="000161DB" w:rsidRPr="009B237A" w:rsidRDefault="000161DB" w:rsidP="0015417B">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_____   ________________  </w:t>
            </w:r>
          </w:p>
          <w:p w:rsidR="000161DB" w:rsidRPr="009B237A" w:rsidRDefault="000161DB" w:rsidP="0015417B">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161DB" w:rsidRPr="009B237A" w:rsidRDefault="000161DB" w:rsidP="0015417B">
            <w:pPr>
              <w:jc w:val="both"/>
              <w:rPr>
                <w:rFonts w:ascii="Verdana" w:hAnsi="Verdana" w:cs="Verdana"/>
                <w:b/>
                <w:bCs/>
                <w:color w:val="000000"/>
                <w:sz w:val="16"/>
                <w:szCs w:val="16"/>
                <w:lang w:val="en-US"/>
              </w:rPr>
            </w:pPr>
          </w:p>
        </w:tc>
      </w:tr>
    </w:tbl>
    <w:p w:rsidR="00AC2211" w:rsidRPr="00F11B4C" w:rsidRDefault="00AC2211" w:rsidP="00AC2211">
      <w:pPr>
        <w:rPr>
          <w:rFonts w:ascii="Verdana" w:hAnsi="Verdana" w:cs="Verdana"/>
          <w:b/>
          <w:bCs/>
          <w:color w:val="000000"/>
          <w:sz w:val="16"/>
          <w:szCs w:val="16"/>
        </w:rPr>
      </w:pPr>
    </w:p>
    <w:p w:rsidR="000035E7" w:rsidRDefault="000035E7">
      <w:pPr>
        <w:rPr>
          <w:rFonts w:ascii="Verdana" w:hAnsi="Verdana" w:cs="Verdana"/>
          <w:b/>
          <w:bCs/>
          <w:color w:val="000000"/>
          <w:sz w:val="16"/>
          <w:szCs w:val="16"/>
        </w:rPr>
      </w:pPr>
      <w:r>
        <w:rPr>
          <w:rFonts w:ascii="Verdana" w:hAnsi="Verdana" w:cs="Verdana"/>
          <w:b/>
          <w:bCs/>
          <w:color w:val="000000"/>
          <w:sz w:val="16"/>
          <w:szCs w:val="16"/>
        </w:rPr>
        <w:br w:type="page"/>
      </w:r>
    </w:p>
    <w:p w:rsidR="00421BE3" w:rsidRPr="00F11B4C" w:rsidRDefault="00421BE3" w:rsidP="00F506FB">
      <w:pPr>
        <w:jc w:val="center"/>
        <w:rPr>
          <w:rFonts w:ascii="Verdana" w:hAnsi="Verdana" w:cs="Verdana"/>
          <w:b/>
          <w:bCs/>
          <w:color w:val="000000"/>
          <w:sz w:val="16"/>
          <w:szCs w:val="16"/>
        </w:rPr>
      </w:pPr>
      <w:proofErr w:type="gramStart"/>
      <w:r w:rsidRPr="00F11B4C">
        <w:rPr>
          <w:rFonts w:ascii="Verdana" w:hAnsi="Verdana" w:cs="Verdana"/>
          <w:b/>
          <w:bCs/>
          <w:color w:val="000000"/>
          <w:sz w:val="16"/>
          <w:szCs w:val="16"/>
        </w:rPr>
        <w:lastRenderedPageBreak/>
        <w:t>П</w:t>
      </w:r>
      <w:proofErr w:type="gramEnd"/>
      <w:r w:rsidRPr="00F11B4C">
        <w:rPr>
          <w:rFonts w:ascii="Verdana" w:hAnsi="Verdana" w:cs="Verdana"/>
          <w:b/>
          <w:bCs/>
          <w:color w:val="000000"/>
          <w:sz w:val="16"/>
          <w:szCs w:val="16"/>
        </w:rPr>
        <w:t xml:space="preserve"> Р И Л О Ж Е Н И Е № 1</w:t>
      </w:r>
    </w:p>
    <w:p w:rsidR="004375D3" w:rsidRPr="00F11B4C" w:rsidRDefault="004375D3" w:rsidP="00F506FB">
      <w:pPr>
        <w:jc w:val="center"/>
        <w:rPr>
          <w:rFonts w:ascii="Verdana" w:hAnsi="Verdana" w:cs="Verdana"/>
          <w:b/>
          <w:bCs/>
          <w:color w:val="000000"/>
          <w:sz w:val="16"/>
          <w:szCs w:val="16"/>
        </w:rPr>
      </w:pPr>
    </w:p>
    <w:p w:rsidR="00421BE3" w:rsidRPr="00F11B4C" w:rsidRDefault="00421BE3" w:rsidP="00F506FB">
      <w:pPr>
        <w:jc w:val="center"/>
        <w:rPr>
          <w:rFonts w:ascii="Verdana" w:hAnsi="Verdana" w:cs="Verdana"/>
          <w:color w:val="000000"/>
          <w:sz w:val="16"/>
          <w:szCs w:val="16"/>
        </w:rPr>
      </w:pPr>
      <w:r w:rsidRPr="00F11B4C">
        <w:rPr>
          <w:rFonts w:ascii="Verdana" w:hAnsi="Verdana" w:cs="Verdana"/>
          <w:b/>
          <w:bCs/>
          <w:color w:val="000000"/>
          <w:sz w:val="16"/>
          <w:szCs w:val="16"/>
        </w:rPr>
        <w:t>к   Договору</w:t>
      </w:r>
      <w:r w:rsidR="001E35A7" w:rsidRPr="00F11B4C">
        <w:rPr>
          <w:rFonts w:ascii="Verdana" w:hAnsi="Verdana" w:cs="Verdana"/>
          <w:b/>
          <w:bCs/>
          <w:color w:val="000000"/>
          <w:sz w:val="16"/>
          <w:szCs w:val="16"/>
        </w:rPr>
        <w:t xml:space="preserve"> о продаже пас</w:t>
      </w:r>
      <w:r w:rsidR="00B74B74">
        <w:rPr>
          <w:rFonts w:ascii="Verdana" w:hAnsi="Verdana" w:cs="Verdana"/>
          <w:b/>
          <w:bCs/>
          <w:color w:val="000000"/>
          <w:sz w:val="16"/>
          <w:szCs w:val="16"/>
        </w:rPr>
        <w:t>сажирских перевозок  № ПРТБ-2017</w:t>
      </w:r>
      <w:r w:rsidRPr="00F11B4C">
        <w:rPr>
          <w:rFonts w:ascii="Verdana" w:hAnsi="Verdana" w:cs="Verdana"/>
          <w:b/>
          <w:bCs/>
          <w:color w:val="000000"/>
          <w:sz w:val="16"/>
          <w:szCs w:val="16"/>
        </w:rPr>
        <w:t xml:space="preserve">/_ _ _ _ </w:t>
      </w:r>
      <w:proofErr w:type="gramStart"/>
      <w:r w:rsidRPr="00F11B4C">
        <w:rPr>
          <w:rFonts w:ascii="Verdana" w:hAnsi="Verdana" w:cs="Verdana"/>
          <w:b/>
          <w:bCs/>
          <w:color w:val="000000"/>
          <w:sz w:val="16"/>
          <w:szCs w:val="16"/>
        </w:rPr>
        <w:t>от</w:t>
      </w:r>
      <w:proofErr w:type="gramEnd"/>
      <w:r w:rsidRPr="00F11B4C">
        <w:rPr>
          <w:rFonts w:ascii="Verdana" w:hAnsi="Verdana" w:cs="Verdana"/>
          <w:b/>
          <w:bCs/>
          <w:color w:val="000000"/>
          <w:sz w:val="16"/>
          <w:szCs w:val="16"/>
        </w:rPr>
        <w:t xml:space="preserve">  _ _._ _._ _ _ _</w:t>
      </w:r>
    </w:p>
    <w:p w:rsidR="00421BE3" w:rsidRPr="00F11B4C" w:rsidRDefault="00421BE3" w:rsidP="00F506FB">
      <w:pPr>
        <w:tabs>
          <w:tab w:val="left" w:pos="5670"/>
        </w:tabs>
        <w:ind w:hanging="141"/>
        <w:jc w:val="both"/>
        <w:rPr>
          <w:rFonts w:ascii="Verdana" w:hAnsi="Verdana" w:cs="Verdana"/>
          <w:b/>
          <w:bCs/>
          <w:color w:val="000000"/>
          <w:sz w:val="16"/>
          <w:szCs w:val="16"/>
        </w:rPr>
      </w:pPr>
    </w:p>
    <w:p w:rsidR="00472D73" w:rsidRDefault="00472D73" w:rsidP="00472D73">
      <w:pPr>
        <w:pStyle w:val="afc"/>
        <w:spacing w:after="0" w:line="240" w:lineRule="auto"/>
        <w:ind w:left="0"/>
        <w:jc w:val="both"/>
        <w:rPr>
          <w:rFonts w:ascii="Verdana" w:hAnsi="Verdana" w:cs="Verdana"/>
          <w:b/>
          <w:bCs/>
          <w:sz w:val="16"/>
          <w:szCs w:val="16"/>
        </w:rPr>
      </w:pPr>
    </w:p>
    <w:p w:rsidR="00472D73" w:rsidRDefault="00472D73" w:rsidP="00472D73">
      <w:pPr>
        <w:jc w:val="center"/>
        <w:rPr>
          <w:rFonts w:ascii="Verdana" w:hAnsi="Verdana" w:cs="Verdana"/>
          <w:b/>
          <w:bCs/>
          <w:sz w:val="16"/>
          <w:szCs w:val="16"/>
        </w:rPr>
      </w:pPr>
      <w:r>
        <w:rPr>
          <w:rFonts w:ascii="Verdana" w:hAnsi="Verdana" w:cs="Verdana"/>
          <w:b/>
          <w:bCs/>
          <w:sz w:val="16"/>
          <w:szCs w:val="16"/>
        </w:rPr>
        <w:t>Порядок расчетов и отчетности</w:t>
      </w:r>
    </w:p>
    <w:p w:rsidR="00472D73" w:rsidRDefault="00472D73" w:rsidP="00472D73">
      <w:pPr>
        <w:jc w:val="center"/>
        <w:rPr>
          <w:rFonts w:ascii="Verdana" w:hAnsi="Verdana" w:cs="Verdana"/>
          <w:b/>
          <w:bCs/>
          <w:sz w:val="16"/>
          <w:szCs w:val="16"/>
        </w:rPr>
      </w:pPr>
    </w:p>
    <w:p w:rsidR="00472D73" w:rsidRDefault="0015417B" w:rsidP="00472D73">
      <w:pPr>
        <w:pStyle w:val="afc"/>
        <w:spacing w:after="0" w:line="240" w:lineRule="auto"/>
        <w:ind w:left="0"/>
        <w:jc w:val="both"/>
        <w:rPr>
          <w:rFonts w:ascii="Verdana" w:hAnsi="Verdana" w:cs="Verdana"/>
          <w:sz w:val="16"/>
          <w:szCs w:val="16"/>
        </w:rPr>
      </w:pPr>
      <w:r>
        <w:rPr>
          <w:rFonts w:ascii="Verdana" w:hAnsi="Verdana" w:cs="Verdana"/>
          <w:sz w:val="16"/>
          <w:szCs w:val="16"/>
        </w:rPr>
        <w:t>1.</w:t>
      </w:r>
      <w:r w:rsidR="00472D73">
        <w:rPr>
          <w:rFonts w:ascii="Verdana" w:hAnsi="Verdana" w:cs="Verdana"/>
          <w:sz w:val="16"/>
          <w:szCs w:val="16"/>
        </w:rPr>
        <w:t xml:space="preserve">Учет выручки от продаж производится Субагентом в российских рублях. Если тарифы опубликованы или установлены в иной валюте, то учет осуществляется на основе его рублевого эквивалента по курсу на день продажи, опубликованному в системе бронирования, в которой осуществлялось бронирование, если другое не оговорено. </w:t>
      </w:r>
    </w:p>
    <w:p w:rsidR="004766C2" w:rsidRDefault="004766C2" w:rsidP="00472D73">
      <w:pPr>
        <w:pStyle w:val="afc"/>
        <w:spacing w:after="0" w:line="240" w:lineRule="auto"/>
        <w:ind w:left="0"/>
        <w:jc w:val="both"/>
        <w:rPr>
          <w:rFonts w:ascii="Verdana" w:hAnsi="Verdana" w:cs="Verdana"/>
          <w:sz w:val="16"/>
          <w:szCs w:val="16"/>
        </w:rPr>
      </w:pPr>
    </w:p>
    <w:p w:rsidR="00472D73" w:rsidRDefault="0015417B" w:rsidP="00472D73">
      <w:pPr>
        <w:pStyle w:val="afc"/>
        <w:spacing w:after="0" w:line="240" w:lineRule="auto"/>
        <w:ind w:left="0"/>
        <w:jc w:val="both"/>
        <w:rPr>
          <w:rFonts w:ascii="Verdana" w:hAnsi="Verdana" w:cs="Verdana"/>
          <w:sz w:val="16"/>
          <w:szCs w:val="16"/>
        </w:rPr>
      </w:pPr>
      <w:r>
        <w:rPr>
          <w:rFonts w:ascii="Verdana" w:hAnsi="Verdana" w:cs="Verdana"/>
          <w:sz w:val="16"/>
          <w:szCs w:val="16"/>
        </w:rPr>
        <w:t>2.</w:t>
      </w:r>
      <w:r w:rsidR="00472D73">
        <w:rPr>
          <w:rFonts w:ascii="Verdana" w:hAnsi="Verdana" w:cs="Verdana"/>
          <w:sz w:val="16"/>
          <w:szCs w:val="16"/>
        </w:rPr>
        <w:t>Агент открывает Субагенту кредитную линию в размере в соответствии с Приложением № 4 настоящего договора.</w:t>
      </w:r>
    </w:p>
    <w:p w:rsidR="004766C2" w:rsidRDefault="004766C2" w:rsidP="00472D73">
      <w:pPr>
        <w:pStyle w:val="a6"/>
        <w:tabs>
          <w:tab w:val="num" w:pos="993"/>
        </w:tabs>
        <w:jc w:val="both"/>
        <w:rPr>
          <w:rFonts w:ascii="Verdana" w:hAnsi="Verdana" w:cs="Verdana"/>
          <w:sz w:val="16"/>
          <w:szCs w:val="16"/>
        </w:rPr>
      </w:pPr>
    </w:p>
    <w:p w:rsidR="00A65B40" w:rsidRDefault="00A65B40" w:rsidP="00A65B40">
      <w:pPr>
        <w:pStyle w:val="a6"/>
        <w:jc w:val="both"/>
        <w:rPr>
          <w:rFonts w:ascii="Verdana" w:hAnsi="Verdana" w:cs="Verdana"/>
          <w:sz w:val="16"/>
          <w:szCs w:val="16"/>
        </w:rPr>
      </w:pPr>
      <w:r>
        <w:rPr>
          <w:rFonts w:ascii="Verdana" w:hAnsi="Verdana" w:cs="Verdana"/>
          <w:sz w:val="16"/>
          <w:szCs w:val="16"/>
        </w:rPr>
        <w:t>3.</w:t>
      </w:r>
      <w:bookmarkStart w:id="0" w:name="_GoBack"/>
      <w:bookmarkEnd w:id="0"/>
      <w:r>
        <w:rPr>
          <w:rFonts w:ascii="Verdana" w:hAnsi="Verdana" w:cs="Verdana"/>
          <w:sz w:val="16"/>
          <w:szCs w:val="16"/>
        </w:rPr>
        <w:t>Выручка от продажи пассажирских перевозок и других услуг Поставщиков перечисляется Субагентом на расчетный счет Агента ежедневно. Сумма перечисления определяется Субагентом самостоятельно из расчета объема продажи за прошедший день. Окончательные взаиморасчеты производятся по итогам продаж за отчетный период. Платеж производится на следующий рабочий день после окончания отчетного периода. Если день платежа приходится на выходной или праздничный день, платеж за период должен быть произведен на первый рабочий день.</w:t>
      </w:r>
    </w:p>
    <w:p w:rsidR="00A65B40" w:rsidRDefault="00A65B40" w:rsidP="00A65B40">
      <w:pPr>
        <w:pStyle w:val="a6"/>
        <w:jc w:val="both"/>
        <w:rPr>
          <w:rFonts w:ascii="Verdana" w:hAnsi="Verdana" w:cs="Verdana"/>
          <w:sz w:val="16"/>
          <w:szCs w:val="16"/>
        </w:rPr>
      </w:pPr>
      <w:r>
        <w:rPr>
          <w:rFonts w:ascii="Verdana" w:hAnsi="Verdana" w:cs="Verdana"/>
          <w:sz w:val="16"/>
          <w:szCs w:val="16"/>
        </w:rPr>
        <w:t xml:space="preserve">График платежей: </w:t>
      </w:r>
    </w:p>
    <w:p w:rsidR="00A65B40" w:rsidRDefault="00A65B40" w:rsidP="00A65B40">
      <w:pPr>
        <w:pStyle w:val="a6"/>
        <w:jc w:val="both"/>
        <w:rPr>
          <w:rFonts w:ascii="Verdana" w:hAnsi="Verdana" w:cs="Verdana"/>
          <w:sz w:val="16"/>
          <w:szCs w:val="16"/>
        </w:rPr>
      </w:pPr>
      <w:r>
        <w:rPr>
          <w:rFonts w:ascii="Verdana" w:hAnsi="Verdana" w:cs="Verdana"/>
          <w:sz w:val="16"/>
          <w:szCs w:val="16"/>
        </w:rPr>
        <w:t>Отчетный период 1 (1-ое – 7-ое число месяца), платеж на 8-ое число месяца;</w:t>
      </w:r>
    </w:p>
    <w:p w:rsidR="00A65B40" w:rsidRDefault="00A65B40" w:rsidP="00A65B40">
      <w:pPr>
        <w:pStyle w:val="a6"/>
        <w:jc w:val="both"/>
        <w:rPr>
          <w:rFonts w:ascii="Verdana" w:hAnsi="Verdana" w:cs="Verdana"/>
          <w:sz w:val="16"/>
          <w:szCs w:val="16"/>
        </w:rPr>
      </w:pPr>
      <w:r>
        <w:rPr>
          <w:rFonts w:ascii="Verdana" w:hAnsi="Verdana" w:cs="Verdana"/>
          <w:sz w:val="16"/>
          <w:szCs w:val="16"/>
        </w:rPr>
        <w:t>Отчетный период 2 (8-ое – 15-ое число месяца), платеж на 16-ое число месяца;</w:t>
      </w:r>
    </w:p>
    <w:p w:rsidR="00A65B40" w:rsidRDefault="00A65B40" w:rsidP="00A65B40">
      <w:pPr>
        <w:pStyle w:val="a6"/>
        <w:jc w:val="both"/>
        <w:rPr>
          <w:rFonts w:ascii="Verdana" w:hAnsi="Verdana" w:cs="Verdana"/>
          <w:sz w:val="16"/>
          <w:szCs w:val="16"/>
        </w:rPr>
      </w:pPr>
      <w:r>
        <w:rPr>
          <w:rFonts w:ascii="Verdana" w:hAnsi="Verdana" w:cs="Verdana"/>
          <w:sz w:val="16"/>
          <w:szCs w:val="16"/>
        </w:rPr>
        <w:t>Отчетный период 3 (16-ое – 23-ое число месяца), платеж на 24-ое число месяца;</w:t>
      </w:r>
    </w:p>
    <w:p w:rsidR="00A65B40" w:rsidRDefault="00A65B40" w:rsidP="00A65B40">
      <w:pPr>
        <w:pStyle w:val="a6"/>
        <w:tabs>
          <w:tab w:val="left" w:pos="708"/>
        </w:tabs>
        <w:jc w:val="both"/>
        <w:rPr>
          <w:rFonts w:ascii="Verdana" w:hAnsi="Verdana" w:cs="Verdana"/>
          <w:sz w:val="16"/>
          <w:szCs w:val="16"/>
        </w:rPr>
      </w:pPr>
      <w:r>
        <w:rPr>
          <w:rFonts w:ascii="Verdana" w:hAnsi="Verdana" w:cs="Verdana"/>
          <w:sz w:val="16"/>
          <w:szCs w:val="16"/>
        </w:rPr>
        <w:t xml:space="preserve">Отчетный период 4 (24-ое – последний день месяца), платеж на 1-ое число месяца, следующего за </w:t>
      </w:r>
      <w:proofErr w:type="gramStart"/>
      <w:r>
        <w:rPr>
          <w:rFonts w:ascii="Verdana" w:hAnsi="Verdana" w:cs="Verdana"/>
          <w:sz w:val="16"/>
          <w:szCs w:val="16"/>
        </w:rPr>
        <w:t>отчетным</w:t>
      </w:r>
      <w:proofErr w:type="gramEnd"/>
      <w:r>
        <w:rPr>
          <w:rFonts w:ascii="Verdana" w:hAnsi="Verdana" w:cs="Verdana"/>
          <w:sz w:val="16"/>
          <w:szCs w:val="16"/>
        </w:rPr>
        <w:t>.</w:t>
      </w:r>
    </w:p>
    <w:p w:rsidR="00A65B40" w:rsidRDefault="00A65B40" w:rsidP="00A65B40">
      <w:pPr>
        <w:pStyle w:val="a6"/>
        <w:tabs>
          <w:tab w:val="left" w:pos="708"/>
        </w:tabs>
        <w:jc w:val="both"/>
        <w:rPr>
          <w:rFonts w:ascii="Verdana" w:hAnsi="Verdana" w:cs="Verdana"/>
          <w:sz w:val="16"/>
          <w:szCs w:val="16"/>
        </w:rPr>
      </w:pPr>
    </w:p>
    <w:p w:rsidR="00A65B40" w:rsidRDefault="00A65B40" w:rsidP="00A65B40">
      <w:pPr>
        <w:pStyle w:val="a6"/>
        <w:tabs>
          <w:tab w:val="left" w:pos="708"/>
        </w:tabs>
        <w:jc w:val="both"/>
        <w:rPr>
          <w:rFonts w:ascii="Verdana" w:eastAsia="Times New Roman" w:hAnsi="Verdana" w:cs="Arial"/>
          <w:color w:val="000000"/>
          <w:sz w:val="16"/>
          <w:szCs w:val="16"/>
        </w:rPr>
      </w:pPr>
      <w:r>
        <w:rPr>
          <w:rFonts w:ascii="Verdana" w:eastAsia="Times New Roman" w:hAnsi="Verdana" w:cs="Arial"/>
          <w:sz w:val="16"/>
          <w:szCs w:val="16"/>
        </w:rPr>
        <w:t xml:space="preserve">В случае просрочки Субагентом перечисления Агенту денежных средств, полученных за </w:t>
      </w:r>
      <w:r>
        <w:rPr>
          <w:rFonts w:ascii="Verdana" w:hAnsi="Verdana" w:cs="Verdana"/>
          <w:sz w:val="16"/>
          <w:szCs w:val="16"/>
        </w:rPr>
        <w:t>продажу пассажирских перевозок и других услуг Поставщиков</w:t>
      </w:r>
      <w:r>
        <w:rPr>
          <w:rFonts w:ascii="Verdana" w:eastAsia="Times New Roman" w:hAnsi="Verdana" w:cs="Arial"/>
          <w:sz w:val="16"/>
          <w:szCs w:val="16"/>
        </w:rPr>
        <w:t xml:space="preserve">, Субагент выплачивает Агенту штраф в размере </w:t>
      </w:r>
      <w:r>
        <w:rPr>
          <w:rFonts w:ascii="Verdana" w:eastAsia="Times New Roman" w:hAnsi="Verdana" w:cs="Arial"/>
          <w:b/>
          <w:sz w:val="16"/>
          <w:szCs w:val="16"/>
        </w:rPr>
        <w:t>25 (двадцати пяти)</w:t>
      </w:r>
      <w:r>
        <w:rPr>
          <w:rFonts w:ascii="Verdana" w:eastAsia="Times New Roman" w:hAnsi="Verdana" w:cs="Arial"/>
          <w:sz w:val="16"/>
          <w:szCs w:val="16"/>
        </w:rPr>
        <w:t xml:space="preserve"> </w:t>
      </w:r>
      <w:r>
        <w:rPr>
          <w:rFonts w:ascii="Verdana" w:eastAsia="Times New Roman" w:hAnsi="Verdana" w:cs="Arial"/>
          <w:b/>
          <w:sz w:val="16"/>
          <w:szCs w:val="16"/>
        </w:rPr>
        <w:t xml:space="preserve">процентов </w:t>
      </w:r>
      <w:r>
        <w:rPr>
          <w:rFonts w:ascii="Verdana" w:eastAsia="Times New Roman" w:hAnsi="Verdana" w:cs="Arial"/>
          <w:sz w:val="16"/>
          <w:szCs w:val="16"/>
        </w:rPr>
        <w:t>годовых от суммы задолженности за каждый день просрочки</w:t>
      </w:r>
      <w:r>
        <w:rPr>
          <w:rFonts w:ascii="Verdana" w:eastAsia="Times New Roman" w:hAnsi="Verdana" w:cs="Arial"/>
          <w:color w:val="000000"/>
          <w:sz w:val="16"/>
          <w:szCs w:val="16"/>
        </w:rPr>
        <w:t>.</w:t>
      </w:r>
    </w:p>
    <w:p w:rsidR="00A65B40" w:rsidRDefault="00A65B40" w:rsidP="00A65B40">
      <w:pPr>
        <w:jc w:val="both"/>
        <w:rPr>
          <w:rFonts w:ascii="Verdana" w:eastAsia="Times New Roman" w:hAnsi="Verdana"/>
          <w:sz w:val="16"/>
          <w:szCs w:val="16"/>
        </w:rPr>
      </w:pPr>
      <w:r>
        <w:rPr>
          <w:rFonts w:ascii="Verdana" w:eastAsia="Times New Roman" w:hAnsi="Verdana"/>
          <w:sz w:val="16"/>
          <w:szCs w:val="16"/>
        </w:rPr>
        <w:t xml:space="preserve">Ставка для расчета пеней может быть изменена Агентом </w:t>
      </w:r>
      <w:proofErr w:type="gramStart"/>
      <w:r>
        <w:rPr>
          <w:rFonts w:ascii="Verdana" w:eastAsia="Times New Roman" w:hAnsi="Verdana"/>
          <w:sz w:val="16"/>
          <w:szCs w:val="16"/>
        </w:rPr>
        <w:t>в связи с изменением рыночной ситуации с предварительным уведомлением Субагента за один месяц до даты</w:t>
      </w:r>
      <w:proofErr w:type="gramEnd"/>
      <w:r>
        <w:rPr>
          <w:rFonts w:ascii="Verdana" w:eastAsia="Times New Roman" w:hAnsi="Verdana"/>
          <w:sz w:val="16"/>
          <w:szCs w:val="16"/>
        </w:rPr>
        <w:t xml:space="preserve"> начала действия новых условий.</w:t>
      </w:r>
    </w:p>
    <w:p w:rsidR="00A65B40" w:rsidRDefault="00A65B40" w:rsidP="00472D73">
      <w:pPr>
        <w:jc w:val="both"/>
        <w:rPr>
          <w:rFonts w:ascii="Verdana" w:eastAsia="Times New Roman" w:hAnsi="Verdana"/>
          <w:color w:val="000000"/>
          <w:sz w:val="16"/>
          <w:szCs w:val="16"/>
        </w:rPr>
      </w:pPr>
    </w:p>
    <w:p w:rsidR="00472D73" w:rsidRDefault="00B64B19" w:rsidP="00472D73">
      <w:pPr>
        <w:jc w:val="both"/>
        <w:rPr>
          <w:rFonts w:ascii="Verdana" w:eastAsia="Times New Roman" w:hAnsi="Verdana" w:cs="Arial"/>
          <w:color w:val="000000"/>
          <w:sz w:val="16"/>
          <w:szCs w:val="16"/>
        </w:rPr>
      </w:pPr>
      <w:r>
        <w:rPr>
          <w:rFonts w:ascii="Verdana" w:eastAsia="Times New Roman" w:hAnsi="Verdana"/>
          <w:color w:val="000000"/>
          <w:sz w:val="16"/>
          <w:szCs w:val="16"/>
        </w:rPr>
        <w:t>4.</w:t>
      </w:r>
      <w:r w:rsidR="00472D73">
        <w:rPr>
          <w:rFonts w:ascii="Verdana" w:eastAsia="Times New Roman" w:hAnsi="Verdana"/>
          <w:color w:val="000000"/>
          <w:sz w:val="16"/>
          <w:szCs w:val="16"/>
        </w:rPr>
        <w:t>Обязательство по произведению расчетов считается исполненным в день зачисления денежных средств за продажу авиаперевозок на расчетный счет Агента.</w:t>
      </w:r>
    </w:p>
    <w:p w:rsidR="00A2402F" w:rsidRDefault="00A2402F" w:rsidP="00472D73">
      <w:pPr>
        <w:pStyle w:val="afc"/>
        <w:spacing w:after="0" w:line="240" w:lineRule="auto"/>
        <w:ind w:left="0"/>
        <w:jc w:val="both"/>
        <w:rPr>
          <w:rFonts w:ascii="Verdana" w:hAnsi="Verdana" w:cs="Verdana"/>
          <w:sz w:val="16"/>
          <w:szCs w:val="16"/>
        </w:rPr>
      </w:pPr>
    </w:p>
    <w:p w:rsidR="00472D73" w:rsidRDefault="00B64B19" w:rsidP="00472D73">
      <w:pPr>
        <w:pStyle w:val="afc"/>
        <w:spacing w:after="0" w:line="240" w:lineRule="auto"/>
        <w:ind w:left="0"/>
        <w:jc w:val="both"/>
        <w:rPr>
          <w:rFonts w:ascii="Verdana" w:hAnsi="Verdana" w:cs="Verdana"/>
          <w:sz w:val="16"/>
          <w:szCs w:val="16"/>
        </w:rPr>
      </w:pPr>
      <w:r>
        <w:rPr>
          <w:rFonts w:ascii="Verdana" w:hAnsi="Verdana" w:cs="Verdana"/>
          <w:sz w:val="16"/>
          <w:szCs w:val="16"/>
        </w:rPr>
        <w:t>5.</w:t>
      </w:r>
      <w:r w:rsidR="00472D73">
        <w:rPr>
          <w:rFonts w:ascii="Verdana" w:hAnsi="Verdana" w:cs="Verdana"/>
          <w:sz w:val="16"/>
          <w:szCs w:val="16"/>
        </w:rPr>
        <w:t>Вне зависимости от применяемой системы налогообложения, Субагент при перечислении денежных сре</w:t>
      </w:r>
      <w:proofErr w:type="gramStart"/>
      <w:r w:rsidR="00472D73">
        <w:rPr>
          <w:rFonts w:ascii="Verdana" w:hAnsi="Verdana" w:cs="Verdana"/>
          <w:sz w:val="16"/>
          <w:szCs w:val="16"/>
        </w:rPr>
        <w:t>дств в пл</w:t>
      </w:r>
      <w:proofErr w:type="gramEnd"/>
      <w:r w:rsidR="00472D73">
        <w:rPr>
          <w:rFonts w:ascii="Verdana" w:hAnsi="Verdana" w:cs="Verdana"/>
          <w:sz w:val="16"/>
          <w:szCs w:val="16"/>
        </w:rPr>
        <w:t xml:space="preserve">атежном документе в графе «Назначение платежа» указывает: «Договор № ПРТБ-201_ /_ _ _ _  </w:t>
      </w:r>
      <w:proofErr w:type="gramStart"/>
      <w:r w:rsidR="00472D73">
        <w:rPr>
          <w:rFonts w:ascii="Verdana" w:hAnsi="Verdana" w:cs="Verdana"/>
          <w:sz w:val="16"/>
          <w:szCs w:val="16"/>
        </w:rPr>
        <w:t>от</w:t>
      </w:r>
      <w:proofErr w:type="gramEnd"/>
      <w:r w:rsidR="00472D73">
        <w:rPr>
          <w:rFonts w:ascii="Verdana" w:hAnsi="Verdana" w:cs="Verdana"/>
          <w:sz w:val="16"/>
          <w:szCs w:val="16"/>
        </w:rPr>
        <w:t xml:space="preserve">  _ _._ _._ _ _ _  Без НДС.»</w:t>
      </w:r>
    </w:p>
    <w:p w:rsidR="00A2402F" w:rsidRDefault="00A2402F" w:rsidP="00472D73">
      <w:pPr>
        <w:pStyle w:val="afc"/>
        <w:spacing w:after="0" w:line="240" w:lineRule="auto"/>
        <w:ind w:left="0"/>
        <w:jc w:val="both"/>
        <w:rPr>
          <w:rFonts w:ascii="Verdana" w:hAnsi="Verdana" w:cs="Verdana"/>
          <w:sz w:val="16"/>
          <w:szCs w:val="16"/>
        </w:rPr>
      </w:pPr>
    </w:p>
    <w:p w:rsidR="00472D73" w:rsidRDefault="00B64B19" w:rsidP="00472D73">
      <w:pPr>
        <w:pStyle w:val="afc"/>
        <w:spacing w:after="0" w:line="240" w:lineRule="auto"/>
        <w:ind w:left="0"/>
        <w:jc w:val="both"/>
        <w:rPr>
          <w:rFonts w:ascii="Verdana" w:hAnsi="Verdana" w:cs="Verdana"/>
          <w:sz w:val="16"/>
          <w:szCs w:val="16"/>
        </w:rPr>
      </w:pPr>
      <w:r>
        <w:rPr>
          <w:rFonts w:ascii="Verdana" w:hAnsi="Verdana" w:cs="Verdana"/>
          <w:sz w:val="16"/>
          <w:szCs w:val="16"/>
        </w:rPr>
        <w:t>6.</w:t>
      </w:r>
      <w:r w:rsidR="00472D73">
        <w:rPr>
          <w:rFonts w:ascii="Verdana" w:hAnsi="Verdana" w:cs="Verdana"/>
          <w:sz w:val="16"/>
          <w:szCs w:val="16"/>
        </w:rPr>
        <w:t>Списание денежных сре</w:t>
      </w:r>
      <w:proofErr w:type="gramStart"/>
      <w:r w:rsidR="00472D73">
        <w:rPr>
          <w:rFonts w:ascii="Verdana" w:hAnsi="Verdana" w:cs="Verdana"/>
          <w:sz w:val="16"/>
          <w:szCs w:val="16"/>
        </w:rPr>
        <w:t>дств с б</w:t>
      </w:r>
      <w:proofErr w:type="gramEnd"/>
      <w:r w:rsidR="00472D73">
        <w:rPr>
          <w:rFonts w:ascii="Verdana" w:hAnsi="Verdana" w:cs="Verdana"/>
          <w:sz w:val="16"/>
          <w:szCs w:val="16"/>
        </w:rPr>
        <w:t xml:space="preserve">аланса лицевого счета субагента производится в момент продажи. </w:t>
      </w:r>
    </w:p>
    <w:p w:rsidR="00A2402F" w:rsidRDefault="00A2402F" w:rsidP="00472D73">
      <w:pPr>
        <w:pStyle w:val="afc"/>
        <w:spacing w:after="0" w:line="240" w:lineRule="auto"/>
        <w:ind w:left="0"/>
        <w:jc w:val="both"/>
        <w:rPr>
          <w:rFonts w:ascii="Verdana" w:hAnsi="Verdana" w:cs="Verdana"/>
          <w:sz w:val="16"/>
          <w:szCs w:val="16"/>
        </w:rPr>
      </w:pPr>
    </w:p>
    <w:p w:rsidR="00472D73" w:rsidRDefault="00B64B19" w:rsidP="00472D73">
      <w:pPr>
        <w:pStyle w:val="afc"/>
        <w:spacing w:after="0" w:line="240" w:lineRule="auto"/>
        <w:ind w:left="0"/>
        <w:jc w:val="both"/>
        <w:rPr>
          <w:rFonts w:ascii="Verdana" w:hAnsi="Verdana" w:cs="Verdana"/>
          <w:sz w:val="16"/>
          <w:szCs w:val="16"/>
        </w:rPr>
      </w:pPr>
      <w:r>
        <w:rPr>
          <w:rFonts w:ascii="Verdana" w:hAnsi="Verdana" w:cs="Verdana"/>
          <w:sz w:val="16"/>
          <w:szCs w:val="16"/>
        </w:rPr>
        <w:t>7.</w:t>
      </w:r>
      <w:r w:rsidR="00472D73">
        <w:rPr>
          <w:rFonts w:ascii="Verdana" w:hAnsi="Verdana" w:cs="Verdana"/>
          <w:sz w:val="16"/>
          <w:szCs w:val="16"/>
        </w:rPr>
        <w:t>Оплата расходов по перечислению денежных средств осуществляется перечисляющей стороной.</w:t>
      </w:r>
    </w:p>
    <w:p w:rsidR="00A2402F" w:rsidRDefault="00A2402F" w:rsidP="00472D73">
      <w:pPr>
        <w:pStyle w:val="afc"/>
        <w:spacing w:after="0" w:line="240" w:lineRule="auto"/>
        <w:ind w:left="0"/>
        <w:jc w:val="both"/>
        <w:rPr>
          <w:rFonts w:ascii="Verdana" w:hAnsi="Verdana" w:cs="Verdana"/>
          <w:sz w:val="16"/>
          <w:szCs w:val="16"/>
        </w:rPr>
      </w:pPr>
    </w:p>
    <w:p w:rsidR="00472D73" w:rsidRDefault="00B64B19" w:rsidP="00472D73">
      <w:pPr>
        <w:pStyle w:val="afc"/>
        <w:spacing w:after="0" w:line="240" w:lineRule="auto"/>
        <w:ind w:left="0"/>
        <w:jc w:val="both"/>
        <w:rPr>
          <w:rFonts w:ascii="Verdana" w:hAnsi="Verdana" w:cs="Verdana"/>
          <w:sz w:val="16"/>
          <w:szCs w:val="16"/>
        </w:rPr>
      </w:pPr>
      <w:r>
        <w:rPr>
          <w:rFonts w:ascii="Verdana" w:hAnsi="Verdana" w:cs="Verdana"/>
          <w:sz w:val="16"/>
          <w:szCs w:val="16"/>
        </w:rPr>
        <w:t>8.</w:t>
      </w:r>
      <w:r w:rsidR="00472D73">
        <w:rPr>
          <w:rFonts w:ascii="Verdana" w:hAnsi="Verdana" w:cs="Verdana"/>
          <w:sz w:val="16"/>
          <w:szCs w:val="16"/>
        </w:rPr>
        <w:t>Возможность покупки в системе онлайн-бронирования предоставляется только при положительном балансе лицевого счета Субагента при выполнении условий п.5 настоящего приложения. С момента образования нулевого баланса на лицевом счете Субагента/при невыполнении условий п.5 настоящего  приложения, доступ к покупке в системе онлайн-бронирования автоматически прекращается и может быть восстановлен только после пополнения лицевого счета в соответствии с условиями настоящего Договора</w:t>
      </w:r>
    </w:p>
    <w:p w:rsidR="00A2402F" w:rsidRDefault="00A2402F" w:rsidP="00472D73">
      <w:pPr>
        <w:pStyle w:val="afc"/>
        <w:spacing w:after="0" w:line="240" w:lineRule="auto"/>
        <w:ind w:left="0"/>
        <w:jc w:val="both"/>
        <w:rPr>
          <w:rFonts w:ascii="Verdana" w:hAnsi="Verdana" w:cs="Verdana"/>
          <w:sz w:val="16"/>
          <w:szCs w:val="16"/>
        </w:rPr>
      </w:pPr>
    </w:p>
    <w:p w:rsidR="00472D73" w:rsidRDefault="00B64B19" w:rsidP="00472D73">
      <w:pPr>
        <w:pStyle w:val="afc"/>
        <w:spacing w:after="0" w:line="240" w:lineRule="auto"/>
        <w:ind w:left="0"/>
        <w:jc w:val="both"/>
        <w:rPr>
          <w:rFonts w:ascii="Verdana" w:hAnsi="Verdana" w:cs="Verdana"/>
          <w:sz w:val="16"/>
          <w:szCs w:val="16"/>
        </w:rPr>
      </w:pPr>
      <w:r>
        <w:rPr>
          <w:rFonts w:ascii="Verdana" w:hAnsi="Verdana" w:cs="Verdana"/>
          <w:sz w:val="16"/>
          <w:szCs w:val="16"/>
        </w:rPr>
        <w:t>9.</w:t>
      </w:r>
      <w:r w:rsidR="00472D73">
        <w:rPr>
          <w:rFonts w:ascii="Verdana" w:hAnsi="Verdana" w:cs="Verdana"/>
          <w:sz w:val="16"/>
          <w:szCs w:val="16"/>
        </w:rPr>
        <w:t xml:space="preserve">Ежемесячно Стороны согласовывают и подписывают Акт выполненных работ, определяющий количество реализованных и возвращенных авиабилетов и забронированных дополнительных услуг, объем продажи, комиссионное вознаграждение Субагента. Агент предоставляет Субагенту Акт выполненных работ не позднее 14 числа месяца, следующего за </w:t>
      </w:r>
      <w:proofErr w:type="gramStart"/>
      <w:r w:rsidR="00472D73">
        <w:rPr>
          <w:rFonts w:ascii="Verdana" w:hAnsi="Verdana" w:cs="Verdana"/>
          <w:sz w:val="16"/>
          <w:szCs w:val="16"/>
        </w:rPr>
        <w:t>отчетным</w:t>
      </w:r>
      <w:proofErr w:type="gramEnd"/>
      <w:r w:rsidR="00472D73">
        <w:rPr>
          <w:rFonts w:ascii="Verdana" w:hAnsi="Verdana" w:cs="Verdana"/>
          <w:sz w:val="16"/>
          <w:szCs w:val="16"/>
        </w:rPr>
        <w:t>, на электронный адрес Субагента. Субагент подписывает и отправляет Агенту скан оригиналов акта и счета-фактуры на комиссионное вознаграждение в течение 10 дней на электронный адрес закрепленного за ним финансового куратора. Оригиналы отправляются  Агенту по почте, либо курьером. В случае не предоставления оригиналов документов в течение 15 дней с момента передачи подписанного Акта Субагент уплачивает пени в размере 0,25% от суммы комиссионного  вознаграждения за каждый день просрочки.</w:t>
      </w:r>
    </w:p>
    <w:p w:rsidR="00A2402F" w:rsidRDefault="00A2402F" w:rsidP="007F2DBF">
      <w:pPr>
        <w:pStyle w:val="afc"/>
        <w:spacing w:after="0" w:line="240" w:lineRule="auto"/>
        <w:ind w:left="0"/>
        <w:jc w:val="both"/>
        <w:rPr>
          <w:rFonts w:ascii="Verdana" w:hAnsi="Verdana" w:cs="Verdana"/>
          <w:sz w:val="16"/>
          <w:szCs w:val="16"/>
        </w:rPr>
      </w:pPr>
    </w:p>
    <w:p w:rsidR="007F2DBF" w:rsidRDefault="00B64B19" w:rsidP="007F2DBF">
      <w:pPr>
        <w:pStyle w:val="afc"/>
        <w:spacing w:after="0" w:line="240" w:lineRule="auto"/>
        <w:ind w:left="0"/>
        <w:jc w:val="both"/>
        <w:rPr>
          <w:rFonts w:ascii="Verdana" w:hAnsi="Verdana" w:cs="Verdana"/>
          <w:sz w:val="16"/>
          <w:szCs w:val="16"/>
        </w:rPr>
      </w:pPr>
      <w:r>
        <w:rPr>
          <w:rFonts w:ascii="Verdana" w:hAnsi="Verdana" w:cs="Verdana"/>
          <w:sz w:val="16"/>
          <w:szCs w:val="16"/>
        </w:rPr>
        <w:t>10.</w:t>
      </w:r>
      <w:r w:rsidR="007F2DBF">
        <w:rPr>
          <w:rFonts w:ascii="Verdana" w:hAnsi="Verdana" w:cs="Verdana"/>
          <w:sz w:val="16"/>
          <w:szCs w:val="16"/>
        </w:rPr>
        <w:t>Комиссионное вознаграждение Субагента переводится Агентом на баланс лицевого счета Субагента не позднее 14 календарного дня месяца следующего после отчетного.</w:t>
      </w:r>
    </w:p>
    <w:p w:rsidR="00A2402F" w:rsidRDefault="00A2402F" w:rsidP="00472D73">
      <w:pPr>
        <w:pStyle w:val="afc"/>
        <w:spacing w:after="0" w:line="240" w:lineRule="auto"/>
        <w:ind w:left="0"/>
        <w:jc w:val="both"/>
        <w:rPr>
          <w:rFonts w:ascii="Verdana" w:hAnsi="Verdana" w:cs="Verdana"/>
          <w:sz w:val="16"/>
          <w:szCs w:val="16"/>
        </w:rPr>
      </w:pPr>
    </w:p>
    <w:p w:rsidR="00472D73" w:rsidRDefault="00B64B19" w:rsidP="00472D73">
      <w:pPr>
        <w:pStyle w:val="afc"/>
        <w:spacing w:after="0" w:line="240" w:lineRule="auto"/>
        <w:ind w:left="0"/>
        <w:jc w:val="both"/>
        <w:rPr>
          <w:rFonts w:ascii="Verdana" w:hAnsi="Verdana" w:cs="Verdana"/>
          <w:sz w:val="16"/>
          <w:szCs w:val="16"/>
          <w:lang w:val="en-US"/>
        </w:rPr>
      </w:pPr>
      <w:r>
        <w:rPr>
          <w:rFonts w:ascii="Verdana" w:hAnsi="Verdana" w:cs="Verdana"/>
          <w:sz w:val="16"/>
          <w:szCs w:val="16"/>
        </w:rPr>
        <w:t>11.</w:t>
      </w:r>
      <w:r w:rsidR="00472D73">
        <w:rPr>
          <w:rFonts w:ascii="Verdana" w:hAnsi="Verdana" w:cs="Verdana"/>
          <w:sz w:val="16"/>
          <w:szCs w:val="16"/>
        </w:rPr>
        <w:t xml:space="preserve">Общие правила выдачи ключа </w:t>
      </w:r>
      <w:proofErr w:type="spellStart"/>
      <w:r w:rsidR="00472D73">
        <w:rPr>
          <w:rFonts w:ascii="Verdana" w:hAnsi="Verdana" w:cs="Verdana"/>
          <w:sz w:val="16"/>
          <w:szCs w:val="16"/>
        </w:rPr>
        <w:t>eTOKEN</w:t>
      </w:r>
      <w:proofErr w:type="spellEnd"/>
      <w:r w:rsidR="00472D73">
        <w:rPr>
          <w:rFonts w:ascii="Verdana" w:hAnsi="Verdana" w:cs="Verdana"/>
          <w:sz w:val="16"/>
          <w:szCs w:val="16"/>
        </w:rPr>
        <w:t xml:space="preserve">: выдача ключа </w:t>
      </w:r>
      <w:proofErr w:type="spellStart"/>
      <w:r w:rsidR="00472D73">
        <w:rPr>
          <w:rFonts w:ascii="Verdana" w:hAnsi="Verdana" w:cs="Verdana"/>
          <w:sz w:val="16"/>
          <w:szCs w:val="16"/>
        </w:rPr>
        <w:t>eTOKEN</w:t>
      </w:r>
      <w:proofErr w:type="spellEnd"/>
      <w:r w:rsidR="00472D73">
        <w:rPr>
          <w:rFonts w:ascii="Verdana" w:hAnsi="Verdana" w:cs="Verdana"/>
          <w:sz w:val="16"/>
          <w:szCs w:val="16"/>
        </w:rPr>
        <w:t xml:space="preserve"> производится представителю Субагента на основании оформленных «Заявки на получение», платежного поручения и доверенности на получение материальных ценностей (к доверенности необходимо приложить документ, удостоверяющий личность). Доверенность – разовая, оформляется на каждое получение. Стоимость ключа </w:t>
      </w:r>
      <w:proofErr w:type="spellStart"/>
      <w:r w:rsidR="00472D73">
        <w:rPr>
          <w:rFonts w:ascii="Verdana" w:hAnsi="Verdana" w:cs="Verdana"/>
          <w:sz w:val="16"/>
          <w:szCs w:val="16"/>
        </w:rPr>
        <w:t>eTOKEN</w:t>
      </w:r>
      <w:proofErr w:type="spellEnd"/>
      <w:r w:rsidR="00472D73">
        <w:rPr>
          <w:rFonts w:ascii="Verdana" w:hAnsi="Verdana" w:cs="Verdana"/>
          <w:sz w:val="16"/>
          <w:szCs w:val="16"/>
        </w:rPr>
        <w:t xml:space="preserve"> составляет 1000руб. (в т. ч. НДС)</w:t>
      </w:r>
      <w:r w:rsidR="00472D73">
        <w:rPr>
          <w:rFonts w:ascii="Verdana" w:hAnsi="Verdana" w:cs="Verdana"/>
          <w:sz w:val="16"/>
          <w:szCs w:val="16"/>
          <w:lang w:val="en-US"/>
        </w:rPr>
        <w:t>.</w:t>
      </w:r>
    </w:p>
    <w:p w:rsidR="00472D73" w:rsidRDefault="00472D73" w:rsidP="00472D73">
      <w:pPr>
        <w:pStyle w:val="afc"/>
        <w:spacing w:after="0" w:line="240" w:lineRule="auto"/>
        <w:ind w:left="0"/>
        <w:jc w:val="both"/>
        <w:rPr>
          <w:rFonts w:ascii="Verdana" w:hAnsi="Verdana" w:cs="Verdana"/>
          <w:sz w:val="16"/>
          <w:szCs w:val="16"/>
        </w:rPr>
      </w:pPr>
    </w:p>
    <w:p w:rsidR="00B647ED" w:rsidRPr="00F11B4C" w:rsidRDefault="00B647ED" w:rsidP="00DA2362">
      <w:pPr>
        <w:pStyle w:val="afc"/>
        <w:spacing w:after="0" w:line="240" w:lineRule="auto"/>
        <w:ind w:left="0"/>
        <w:jc w:val="both"/>
        <w:rPr>
          <w:rFonts w:ascii="Verdana" w:hAnsi="Verdana" w:cs="Verdana"/>
          <w:color w:val="000000"/>
          <w:sz w:val="16"/>
          <w:szCs w:val="16"/>
        </w:rPr>
      </w:pPr>
    </w:p>
    <w:tbl>
      <w:tblPr>
        <w:tblW w:w="0" w:type="auto"/>
        <w:tblInd w:w="2" w:type="dxa"/>
        <w:tblLook w:val="00A0" w:firstRow="1" w:lastRow="0" w:firstColumn="1" w:lastColumn="0" w:noHBand="0" w:noVBand="0"/>
      </w:tblPr>
      <w:tblGrid>
        <w:gridCol w:w="5776"/>
        <w:gridCol w:w="4905"/>
      </w:tblGrid>
      <w:tr w:rsidR="000035E7" w:rsidRPr="000035E7" w:rsidTr="0015417B">
        <w:tc>
          <w:tcPr>
            <w:tcW w:w="5776" w:type="dxa"/>
          </w:tcPr>
          <w:p w:rsidR="000035E7" w:rsidRPr="009B237A" w:rsidRDefault="000035E7" w:rsidP="0015417B">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035E7" w:rsidRPr="009B237A" w:rsidRDefault="000035E7" w:rsidP="0015417B">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6B685D" w:rsidRDefault="006B685D" w:rsidP="006B685D">
            <w:pPr>
              <w:jc w:val="both"/>
              <w:rPr>
                <w:rFonts w:ascii="Verdana" w:hAnsi="Verdana" w:cs="Verdana"/>
                <w:b/>
                <w:bCs/>
                <w:color w:val="000000"/>
                <w:sz w:val="16"/>
                <w:szCs w:val="16"/>
              </w:rPr>
            </w:pPr>
            <w:r>
              <w:rPr>
                <w:rFonts w:ascii="Verdana" w:hAnsi="Verdana" w:cs="Verdana"/>
                <w:b/>
                <w:bCs/>
                <w:color w:val="000000"/>
                <w:sz w:val="16"/>
                <w:szCs w:val="16"/>
              </w:rPr>
              <w:t>Директор департамента по работе с субагентами</w:t>
            </w:r>
          </w:p>
          <w:p w:rsidR="000035E7" w:rsidRDefault="000035E7" w:rsidP="0015417B">
            <w:pPr>
              <w:pStyle w:val="33"/>
              <w:ind w:left="0" w:firstLine="0"/>
              <w:rPr>
                <w:rFonts w:ascii="Verdana" w:hAnsi="Verdana" w:cs="Verdana"/>
                <w:b/>
                <w:bCs/>
                <w:color w:val="000000"/>
              </w:rPr>
            </w:pPr>
          </w:p>
          <w:p w:rsidR="000035E7" w:rsidRPr="009B237A" w:rsidRDefault="000035E7" w:rsidP="0015417B">
            <w:pPr>
              <w:pStyle w:val="33"/>
              <w:ind w:left="0" w:firstLine="0"/>
              <w:rPr>
                <w:rFonts w:ascii="Verdana" w:hAnsi="Verdana" w:cs="Verdana"/>
                <w:b/>
                <w:bCs/>
                <w:color w:val="000000"/>
              </w:rPr>
            </w:pPr>
          </w:p>
          <w:p w:rsidR="000035E7" w:rsidRPr="009B237A" w:rsidRDefault="000035E7" w:rsidP="0015417B">
            <w:pPr>
              <w:pStyle w:val="33"/>
              <w:ind w:left="0"/>
              <w:rPr>
                <w:rFonts w:ascii="Verdana" w:hAnsi="Verdana" w:cs="Verdana"/>
                <w:b/>
                <w:bCs/>
                <w:color w:val="000000"/>
              </w:rPr>
            </w:pPr>
            <w:r w:rsidRPr="009B237A">
              <w:rPr>
                <w:rFonts w:ascii="Verdana" w:hAnsi="Verdana" w:cs="Verdana"/>
                <w:b/>
                <w:bCs/>
                <w:color w:val="000000"/>
              </w:rPr>
              <w:t>_____________________С.В. Сергиенко</w:t>
            </w:r>
          </w:p>
          <w:p w:rsidR="000035E7" w:rsidRPr="009B237A" w:rsidRDefault="000035E7" w:rsidP="0015417B">
            <w:pPr>
              <w:pStyle w:val="33"/>
              <w:ind w:left="0" w:firstLine="0"/>
              <w:rPr>
                <w:rFonts w:ascii="Verdana" w:hAnsi="Verdana" w:cs="Verdana"/>
                <w:b/>
                <w:bCs/>
                <w:color w:val="000000"/>
              </w:rPr>
            </w:pPr>
            <w:r w:rsidRPr="009B237A">
              <w:rPr>
                <w:rFonts w:ascii="Verdana" w:hAnsi="Verdana" w:cs="Verdana"/>
                <w:b/>
                <w:bCs/>
                <w:color w:val="000000"/>
              </w:rPr>
              <w:t xml:space="preserve">          М.П.                          </w:t>
            </w:r>
          </w:p>
          <w:p w:rsidR="000035E7" w:rsidRPr="009B237A" w:rsidRDefault="000035E7" w:rsidP="0015417B">
            <w:pPr>
              <w:jc w:val="both"/>
              <w:rPr>
                <w:rFonts w:ascii="Verdana" w:hAnsi="Verdana" w:cs="Verdana"/>
                <w:b/>
                <w:bCs/>
                <w:color w:val="000000"/>
                <w:sz w:val="16"/>
                <w:szCs w:val="16"/>
              </w:rPr>
            </w:pPr>
            <w:r w:rsidRPr="009B237A">
              <w:rPr>
                <w:rFonts w:ascii="Verdana" w:hAnsi="Verdana" w:cs="Verdana"/>
                <w:b/>
                <w:bCs/>
                <w:color w:val="000000"/>
                <w:sz w:val="16"/>
                <w:szCs w:val="16"/>
              </w:rPr>
              <w:t xml:space="preserve">       Доверенность №31.1 от 24.10.2014</w:t>
            </w:r>
          </w:p>
        </w:tc>
        <w:tc>
          <w:tcPr>
            <w:tcW w:w="4905" w:type="dxa"/>
          </w:tcPr>
          <w:p w:rsidR="000035E7" w:rsidRPr="009B237A" w:rsidRDefault="000035E7" w:rsidP="0015417B">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035E7" w:rsidRPr="009B237A" w:rsidRDefault="000035E7"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035E7" w:rsidRPr="009B237A" w:rsidRDefault="000035E7"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_____   ________________  </w:t>
            </w:r>
          </w:p>
          <w:p w:rsidR="000035E7" w:rsidRPr="009B237A" w:rsidRDefault="000035E7" w:rsidP="0015417B">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035E7" w:rsidRPr="009B237A" w:rsidRDefault="000035E7" w:rsidP="0015417B">
            <w:pPr>
              <w:jc w:val="both"/>
              <w:rPr>
                <w:rFonts w:ascii="Verdana" w:hAnsi="Verdana" w:cs="Verdana"/>
                <w:b/>
                <w:bCs/>
                <w:color w:val="000000"/>
                <w:sz w:val="16"/>
                <w:szCs w:val="16"/>
                <w:lang w:val="en-US"/>
              </w:rPr>
            </w:pPr>
          </w:p>
        </w:tc>
      </w:tr>
    </w:tbl>
    <w:p w:rsidR="000035E7" w:rsidRDefault="000035E7" w:rsidP="001E35A7">
      <w:pPr>
        <w:jc w:val="center"/>
        <w:rPr>
          <w:rFonts w:ascii="Verdana" w:hAnsi="Verdana" w:cs="Verdana"/>
          <w:b/>
          <w:bCs/>
          <w:color w:val="000000"/>
          <w:sz w:val="16"/>
          <w:szCs w:val="16"/>
          <w:lang w:eastAsia="en-US"/>
        </w:rPr>
      </w:pPr>
    </w:p>
    <w:p w:rsidR="000D2504" w:rsidRPr="000D2504" w:rsidRDefault="0007430D" w:rsidP="000D2504">
      <w:pPr>
        <w:rPr>
          <w:lang w:eastAsia="en-US"/>
        </w:rPr>
      </w:pPr>
      <w:r>
        <w:rPr>
          <w:lang w:eastAsia="en-US"/>
        </w:rPr>
        <w:br w:type="page"/>
      </w:r>
    </w:p>
    <w:p w:rsidR="000D2504" w:rsidRPr="006656C2" w:rsidRDefault="000D2504" w:rsidP="000D2504">
      <w:pPr>
        <w:jc w:val="center"/>
        <w:rPr>
          <w:rFonts w:ascii="Verdana" w:hAnsi="Verdana" w:cs="Verdana"/>
          <w:b/>
          <w:bCs/>
          <w:color w:val="000000" w:themeColor="text1"/>
          <w:sz w:val="16"/>
          <w:szCs w:val="16"/>
          <w:lang w:eastAsia="en-US"/>
        </w:rPr>
      </w:pPr>
      <w:proofErr w:type="gramStart"/>
      <w:r w:rsidRPr="006656C2">
        <w:rPr>
          <w:rFonts w:ascii="Verdana" w:hAnsi="Verdana" w:cs="Verdana"/>
          <w:b/>
          <w:bCs/>
          <w:color w:val="000000" w:themeColor="text1"/>
          <w:sz w:val="16"/>
          <w:szCs w:val="16"/>
          <w:lang w:eastAsia="en-US"/>
        </w:rPr>
        <w:lastRenderedPageBreak/>
        <w:t>П</w:t>
      </w:r>
      <w:proofErr w:type="gramEnd"/>
      <w:r w:rsidRPr="006656C2">
        <w:rPr>
          <w:rFonts w:ascii="Verdana" w:hAnsi="Verdana" w:cs="Verdana"/>
          <w:b/>
          <w:bCs/>
          <w:color w:val="000000" w:themeColor="text1"/>
          <w:sz w:val="16"/>
          <w:szCs w:val="16"/>
          <w:lang w:eastAsia="en-US"/>
        </w:rPr>
        <w:t xml:space="preserve"> Р И Л О Ж Е Н И Е № 2</w:t>
      </w:r>
    </w:p>
    <w:p w:rsidR="000D2504" w:rsidRPr="006656C2" w:rsidRDefault="000D2504" w:rsidP="000D2504">
      <w:pPr>
        <w:jc w:val="center"/>
        <w:rPr>
          <w:rFonts w:ascii="Verdana" w:hAnsi="Verdana" w:cs="Verdana"/>
          <w:b/>
          <w:bCs/>
          <w:color w:val="000000" w:themeColor="text1"/>
          <w:sz w:val="16"/>
          <w:szCs w:val="16"/>
          <w:lang w:eastAsia="en-US"/>
        </w:rPr>
      </w:pPr>
    </w:p>
    <w:p w:rsidR="000D2504" w:rsidRPr="006656C2" w:rsidRDefault="000D2504" w:rsidP="000D2504">
      <w:pPr>
        <w:tabs>
          <w:tab w:val="left" w:pos="7020"/>
        </w:tabs>
        <w:jc w:val="center"/>
        <w:rPr>
          <w:rFonts w:ascii="Verdana" w:hAnsi="Verdana" w:cs="Verdana"/>
          <w:b/>
          <w:bCs/>
          <w:color w:val="000000" w:themeColor="text1"/>
          <w:sz w:val="16"/>
          <w:szCs w:val="16"/>
          <w:lang w:eastAsia="en-US"/>
        </w:rPr>
      </w:pPr>
      <w:r w:rsidRPr="006656C2">
        <w:rPr>
          <w:rFonts w:ascii="Verdana" w:hAnsi="Verdana" w:cs="Verdana"/>
          <w:b/>
          <w:bCs/>
          <w:color w:val="000000" w:themeColor="text1"/>
          <w:sz w:val="16"/>
          <w:szCs w:val="16"/>
          <w:lang w:eastAsia="en-US"/>
        </w:rPr>
        <w:t>к   Договору</w:t>
      </w:r>
      <w:r>
        <w:rPr>
          <w:rFonts w:ascii="Verdana" w:hAnsi="Verdana" w:cs="Verdana"/>
          <w:b/>
          <w:bCs/>
          <w:color w:val="000000" w:themeColor="text1"/>
          <w:sz w:val="16"/>
          <w:szCs w:val="16"/>
          <w:lang w:eastAsia="en-US"/>
        </w:rPr>
        <w:t xml:space="preserve"> о продаже пас</w:t>
      </w:r>
      <w:r w:rsidR="00B74B74">
        <w:rPr>
          <w:rFonts w:ascii="Verdana" w:hAnsi="Verdana" w:cs="Verdana"/>
          <w:b/>
          <w:bCs/>
          <w:color w:val="000000" w:themeColor="text1"/>
          <w:sz w:val="16"/>
          <w:szCs w:val="16"/>
          <w:lang w:eastAsia="en-US"/>
        </w:rPr>
        <w:t>сажирских перевозок  № ПРТБ-2017</w:t>
      </w:r>
      <w:r w:rsidRPr="006656C2">
        <w:rPr>
          <w:rFonts w:ascii="Verdana" w:hAnsi="Verdana" w:cs="Verdana"/>
          <w:b/>
          <w:bCs/>
          <w:color w:val="000000" w:themeColor="text1"/>
          <w:sz w:val="16"/>
          <w:szCs w:val="16"/>
          <w:lang w:eastAsia="en-US"/>
        </w:rPr>
        <w:t xml:space="preserve">/_ _ _ _ </w:t>
      </w:r>
      <w:proofErr w:type="gramStart"/>
      <w:r w:rsidRPr="006656C2">
        <w:rPr>
          <w:rFonts w:ascii="Verdana" w:hAnsi="Verdana" w:cs="Verdana"/>
          <w:b/>
          <w:bCs/>
          <w:color w:val="000000" w:themeColor="text1"/>
          <w:sz w:val="16"/>
          <w:szCs w:val="16"/>
          <w:lang w:eastAsia="en-US"/>
        </w:rPr>
        <w:t>от</w:t>
      </w:r>
      <w:proofErr w:type="gramEnd"/>
      <w:r w:rsidRPr="006656C2">
        <w:rPr>
          <w:rFonts w:ascii="Verdana" w:hAnsi="Verdana" w:cs="Verdana"/>
          <w:b/>
          <w:bCs/>
          <w:color w:val="000000" w:themeColor="text1"/>
          <w:sz w:val="16"/>
          <w:szCs w:val="16"/>
          <w:lang w:eastAsia="en-US"/>
        </w:rPr>
        <w:t xml:space="preserve">  _ _._ _._ _ _ _</w:t>
      </w:r>
    </w:p>
    <w:p w:rsidR="004766C2" w:rsidRDefault="004766C2" w:rsidP="00A2402F">
      <w:pPr>
        <w:tabs>
          <w:tab w:val="left" w:pos="5670"/>
        </w:tabs>
        <w:rPr>
          <w:rFonts w:ascii="Verdana" w:hAnsi="Verdana" w:cs="Verdana"/>
          <w:b/>
          <w:bCs/>
          <w:sz w:val="16"/>
          <w:szCs w:val="16"/>
          <w:lang w:eastAsia="en-US"/>
        </w:rPr>
      </w:pPr>
    </w:p>
    <w:p w:rsidR="004766C2" w:rsidRDefault="004766C2" w:rsidP="004766C2">
      <w:pPr>
        <w:tabs>
          <w:tab w:val="left" w:pos="5670"/>
        </w:tabs>
        <w:ind w:hanging="141"/>
        <w:jc w:val="center"/>
        <w:rPr>
          <w:rFonts w:ascii="Verdana" w:hAnsi="Verdana" w:cs="Verdana"/>
          <w:b/>
          <w:bCs/>
          <w:sz w:val="16"/>
          <w:szCs w:val="16"/>
        </w:rPr>
      </w:pPr>
      <w:r>
        <w:rPr>
          <w:rFonts w:ascii="Verdana" w:hAnsi="Verdana" w:cs="Verdana"/>
          <w:b/>
          <w:bCs/>
          <w:sz w:val="16"/>
          <w:szCs w:val="16"/>
        </w:rPr>
        <w:t>Комиссионное вознаграждение Субагента</w:t>
      </w:r>
    </w:p>
    <w:p w:rsidR="004766C2" w:rsidRDefault="004766C2" w:rsidP="004766C2">
      <w:pPr>
        <w:tabs>
          <w:tab w:val="left" w:pos="5670"/>
        </w:tabs>
        <w:ind w:hanging="141"/>
        <w:jc w:val="center"/>
        <w:rPr>
          <w:rFonts w:ascii="Verdana" w:hAnsi="Verdana" w:cs="Verdana"/>
          <w:b/>
          <w:bCs/>
          <w:sz w:val="16"/>
          <w:szCs w:val="16"/>
        </w:rPr>
      </w:pPr>
    </w:p>
    <w:p w:rsidR="004766C2" w:rsidRPr="00A2402F" w:rsidRDefault="00A2402F" w:rsidP="004766C2">
      <w:pPr>
        <w:jc w:val="both"/>
        <w:rPr>
          <w:rFonts w:ascii="Verdana" w:hAnsi="Verdana" w:cs="Verdana"/>
          <w:b/>
          <w:sz w:val="16"/>
          <w:szCs w:val="16"/>
        </w:rPr>
      </w:pPr>
      <w:r w:rsidRPr="00A2402F">
        <w:rPr>
          <w:rFonts w:ascii="Verdana" w:hAnsi="Verdana" w:cs="Verdana"/>
          <w:b/>
          <w:sz w:val="16"/>
          <w:szCs w:val="16"/>
        </w:rPr>
        <w:t xml:space="preserve">1. </w:t>
      </w:r>
      <w:r w:rsidR="004766C2" w:rsidRPr="00A2402F">
        <w:rPr>
          <w:rFonts w:ascii="Verdana" w:hAnsi="Verdana" w:cs="Verdana"/>
          <w:b/>
          <w:sz w:val="16"/>
          <w:szCs w:val="16"/>
        </w:rPr>
        <w:t>За продажу услуг через систему Субагенту выплачивае</w:t>
      </w:r>
      <w:r w:rsidRPr="00A2402F">
        <w:rPr>
          <w:rFonts w:ascii="Verdana" w:hAnsi="Verdana" w:cs="Verdana"/>
          <w:b/>
          <w:sz w:val="16"/>
          <w:szCs w:val="16"/>
        </w:rPr>
        <w:t>тся комиссионное вознаграждение:</w:t>
      </w:r>
    </w:p>
    <w:p w:rsidR="00A2402F" w:rsidRPr="00A2402F" w:rsidRDefault="00A2402F" w:rsidP="004766C2">
      <w:pPr>
        <w:pStyle w:val="afc"/>
        <w:spacing w:after="0" w:line="240" w:lineRule="auto"/>
        <w:ind w:left="0"/>
        <w:jc w:val="both"/>
        <w:rPr>
          <w:rFonts w:ascii="Verdana" w:hAnsi="Verdana" w:cs="Verdana"/>
          <w:b/>
          <w:sz w:val="16"/>
          <w:szCs w:val="16"/>
        </w:rPr>
      </w:pPr>
    </w:p>
    <w:p w:rsidR="004766C2" w:rsidRDefault="00A2402F" w:rsidP="004766C2">
      <w:pPr>
        <w:pStyle w:val="afc"/>
        <w:spacing w:after="0" w:line="240" w:lineRule="auto"/>
        <w:ind w:left="0"/>
        <w:jc w:val="both"/>
        <w:rPr>
          <w:rFonts w:ascii="Verdana" w:hAnsi="Verdana" w:cs="Verdana"/>
          <w:sz w:val="16"/>
          <w:szCs w:val="16"/>
        </w:rPr>
      </w:pPr>
      <w:r>
        <w:rPr>
          <w:rFonts w:ascii="Verdana" w:hAnsi="Verdana" w:cs="Verdana"/>
          <w:sz w:val="16"/>
          <w:szCs w:val="16"/>
        </w:rPr>
        <w:t>1</w:t>
      </w:r>
      <w:r w:rsidR="004766C2">
        <w:rPr>
          <w:rFonts w:ascii="Verdana" w:hAnsi="Verdana" w:cs="Verdana"/>
          <w:sz w:val="16"/>
          <w:szCs w:val="16"/>
        </w:rPr>
        <w:t>.</w:t>
      </w:r>
      <w:r w:rsidR="009973E3">
        <w:rPr>
          <w:rFonts w:ascii="Verdana" w:hAnsi="Verdana" w:cs="Verdana"/>
          <w:sz w:val="16"/>
          <w:szCs w:val="16"/>
        </w:rPr>
        <w:t>1.</w:t>
      </w:r>
      <w:r w:rsidR="004766C2">
        <w:rPr>
          <w:rFonts w:ascii="Verdana" w:hAnsi="Verdana" w:cs="Verdana"/>
          <w:sz w:val="16"/>
          <w:szCs w:val="16"/>
        </w:rPr>
        <w:t xml:space="preserve">За продажу чартерной перевозки комиссионное вознаграждение Субагента составляет 1 рубль за билет. </w:t>
      </w:r>
    </w:p>
    <w:p w:rsidR="004766C2" w:rsidRDefault="004766C2" w:rsidP="004766C2">
      <w:pPr>
        <w:pStyle w:val="afc"/>
        <w:spacing w:after="0" w:line="240" w:lineRule="auto"/>
        <w:ind w:left="0"/>
        <w:jc w:val="both"/>
        <w:rPr>
          <w:rFonts w:ascii="Verdana" w:hAnsi="Verdana" w:cs="Verdana"/>
          <w:sz w:val="16"/>
          <w:szCs w:val="16"/>
        </w:rPr>
      </w:pPr>
      <w:r>
        <w:rPr>
          <w:rFonts w:ascii="Verdana" w:hAnsi="Verdana" w:cs="Verdana"/>
          <w:sz w:val="16"/>
          <w:szCs w:val="16"/>
        </w:rPr>
        <w:t>За продажу чартерной перевозки с Субагента взимается сбор в размере 2% от тарифа.</w:t>
      </w:r>
    </w:p>
    <w:p w:rsidR="004766C2" w:rsidRDefault="004766C2" w:rsidP="004766C2">
      <w:pPr>
        <w:pStyle w:val="afc"/>
        <w:spacing w:after="0" w:line="240" w:lineRule="auto"/>
        <w:ind w:left="0"/>
        <w:jc w:val="both"/>
        <w:rPr>
          <w:rFonts w:ascii="Verdana" w:hAnsi="Verdana" w:cs="Verdana"/>
          <w:sz w:val="16"/>
          <w:szCs w:val="16"/>
        </w:rPr>
      </w:pPr>
      <w:r>
        <w:rPr>
          <w:rFonts w:ascii="Verdana" w:hAnsi="Verdana" w:cs="Verdana"/>
          <w:sz w:val="16"/>
          <w:szCs w:val="16"/>
        </w:rPr>
        <w:t xml:space="preserve">Стоимость чартерной авиаперевозки устанавливается </w:t>
      </w:r>
      <w:proofErr w:type="gramStart"/>
      <w:r>
        <w:rPr>
          <w:rFonts w:ascii="Verdana" w:hAnsi="Verdana" w:cs="Verdana"/>
          <w:sz w:val="16"/>
          <w:szCs w:val="16"/>
        </w:rPr>
        <w:t>исходя из специальных тарифов фрахтователя или иного владельца прав на авиаперевозку и определяется</w:t>
      </w:r>
      <w:proofErr w:type="gramEnd"/>
      <w:r>
        <w:rPr>
          <w:rFonts w:ascii="Verdana" w:hAnsi="Verdana" w:cs="Verdana"/>
          <w:sz w:val="16"/>
          <w:szCs w:val="16"/>
        </w:rPr>
        <w:t xml:space="preserve"> Агентом при Заказе. </w:t>
      </w:r>
    </w:p>
    <w:p w:rsidR="00A2402F" w:rsidRDefault="00A2402F" w:rsidP="004766C2">
      <w:pPr>
        <w:pStyle w:val="afc"/>
        <w:spacing w:after="0" w:line="240" w:lineRule="auto"/>
        <w:ind w:left="0"/>
        <w:jc w:val="both"/>
        <w:rPr>
          <w:rFonts w:ascii="Verdana" w:hAnsi="Verdana" w:cs="Verdana"/>
          <w:sz w:val="16"/>
          <w:szCs w:val="16"/>
        </w:rPr>
      </w:pPr>
    </w:p>
    <w:p w:rsidR="004766C2" w:rsidRDefault="00A2402F" w:rsidP="004766C2">
      <w:pPr>
        <w:pStyle w:val="afc"/>
        <w:spacing w:after="0" w:line="240" w:lineRule="auto"/>
        <w:ind w:left="0"/>
        <w:jc w:val="both"/>
        <w:rPr>
          <w:rFonts w:ascii="Verdana" w:hAnsi="Verdana" w:cs="Verdana"/>
          <w:sz w:val="16"/>
          <w:szCs w:val="16"/>
        </w:rPr>
      </w:pPr>
      <w:r>
        <w:rPr>
          <w:rFonts w:ascii="Verdana" w:hAnsi="Verdana" w:cs="Verdana"/>
          <w:sz w:val="16"/>
          <w:szCs w:val="16"/>
        </w:rPr>
        <w:t>1.2</w:t>
      </w:r>
      <w:r w:rsidR="004766C2">
        <w:rPr>
          <w:rFonts w:ascii="Verdana" w:hAnsi="Verdana" w:cs="Verdana"/>
          <w:sz w:val="16"/>
          <w:szCs w:val="16"/>
        </w:rPr>
        <w:t>.</w:t>
      </w:r>
      <w:r w:rsidR="004766C2" w:rsidRPr="00931D1A">
        <w:rPr>
          <w:rFonts w:ascii="Verdana" w:hAnsi="Verdana" w:cs="Verdana"/>
          <w:sz w:val="16"/>
          <w:szCs w:val="16"/>
        </w:rPr>
        <w:t>Вознаграждением Субагента за продажу электронных железнодорожных билетов является разница между общей суммой, полученной от пассажира и суммой, подлежащей перечислению Агенту путем списания денежных сре</w:t>
      </w:r>
      <w:proofErr w:type="gramStart"/>
      <w:r w:rsidR="004766C2" w:rsidRPr="00931D1A">
        <w:rPr>
          <w:rFonts w:ascii="Verdana" w:hAnsi="Verdana" w:cs="Verdana"/>
          <w:sz w:val="16"/>
          <w:szCs w:val="16"/>
        </w:rPr>
        <w:t>дств с б</w:t>
      </w:r>
      <w:proofErr w:type="gramEnd"/>
      <w:r w:rsidR="004766C2" w:rsidRPr="00931D1A">
        <w:rPr>
          <w:rFonts w:ascii="Verdana" w:hAnsi="Verdana" w:cs="Verdana"/>
          <w:sz w:val="16"/>
          <w:szCs w:val="16"/>
        </w:rPr>
        <w:t xml:space="preserve">аланса лицевого счета Субагента. </w:t>
      </w:r>
    </w:p>
    <w:p w:rsidR="004766C2" w:rsidRPr="00931D1A" w:rsidRDefault="004766C2" w:rsidP="004766C2">
      <w:pPr>
        <w:pStyle w:val="afc"/>
        <w:spacing w:after="0" w:line="240" w:lineRule="auto"/>
        <w:ind w:left="0"/>
        <w:jc w:val="both"/>
        <w:rPr>
          <w:rFonts w:ascii="Verdana" w:hAnsi="Verdana" w:cs="Verdana"/>
          <w:sz w:val="16"/>
          <w:szCs w:val="16"/>
        </w:rPr>
      </w:pPr>
      <w:r w:rsidRPr="00931D1A">
        <w:rPr>
          <w:rFonts w:ascii="Verdana" w:hAnsi="Verdana" w:cs="Verdana"/>
          <w:sz w:val="16"/>
          <w:szCs w:val="16"/>
        </w:rPr>
        <w:t>За оформление электронных железнодорожных билетов Субаге</w:t>
      </w:r>
      <w:r>
        <w:rPr>
          <w:rFonts w:ascii="Verdana" w:hAnsi="Verdana" w:cs="Verdana"/>
          <w:sz w:val="16"/>
          <w:szCs w:val="16"/>
        </w:rPr>
        <w:t>нт оплачивает сбор в размере 80 (восемьдесят) рублей (в т. ч. НДС)</w:t>
      </w:r>
      <w:r w:rsidRPr="00931D1A">
        <w:rPr>
          <w:rFonts w:ascii="Verdana" w:hAnsi="Verdana" w:cs="Verdana"/>
          <w:sz w:val="16"/>
          <w:szCs w:val="16"/>
        </w:rPr>
        <w:t xml:space="preserve"> с одного места, за возврат электронных железнодорожных билетов Суба</w:t>
      </w:r>
      <w:r>
        <w:rPr>
          <w:rFonts w:ascii="Verdana" w:hAnsi="Verdana" w:cs="Verdana"/>
          <w:sz w:val="16"/>
          <w:szCs w:val="16"/>
        </w:rPr>
        <w:t>гент оплачивает сбор в размере 40 (сорок) рублей (в т. ч. НДС)</w:t>
      </w:r>
      <w:r w:rsidRPr="00931D1A">
        <w:rPr>
          <w:rFonts w:ascii="Verdana" w:hAnsi="Verdana" w:cs="Verdana"/>
          <w:sz w:val="16"/>
          <w:szCs w:val="16"/>
        </w:rPr>
        <w:t xml:space="preserve"> с одного места. </w:t>
      </w:r>
    </w:p>
    <w:p w:rsidR="00A2402F" w:rsidRDefault="00A2402F" w:rsidP="004766C2">
      <w:pPr>
        <w:pStyle w:val="afc"/>
        <w:spacing w:after="0" w:line="240" w:lineRule="auto"/>
        <w:ind w:left="0"/>
        <w:jc w:val="both"/>
        <w:rPr>
          <w:rFonts w:ascii="Verdana" w:hAnsi="Verdana" w:cs="Verdana"/>
          <w:sz w:val="16"/>
          <w:szCs w:val="16"/>
        </w:rPr>
      </w:pPr>
    </w:p>
    <w:p w:rsidR="004766C2" w:rsidRDefault="00A2402F" w:rsidP="004766C2">
      <w:pPr>
        <w:pStyle w:val="afc"/>
        <w:spacing w:after="0" w:line="240" w:lineRule="auto"/>
        <w:ind w:left="0"/>
        <w:jc w:val="both"/>
        <w:rPr>
          <w:rFonts w:ascii="Verdana" w:hAnsi="Verdana" w:cs="Verdana"/>
          <w:sz w:val="16"/>
          <w:szCs w:val="16"/>
        </w:rPr>
      </w:pPr>
      <w:r>
        <w:rPr>
          <w:rFonts w:ascii="Verdana" w:hAnsi="Verdana" w:cs="Verdana"/>
          <w:sz w:val="16"/>
          <w:szCs w:val="16"/>
        </w:rPr>
        <w:t>1.3</w:t>
      </w:r>
      <w:r w:rsidR="004766C2">
        <w:rPr>
          <w:rFonts w:ascii="Verdana" w:hAnsi="Verdana" w:cs="Verdana"/>
          <w:sz w:val="16"/>
          <w:szCs w:val="16"/>
        </w:rPr>
        <w:t xml:space="preserve">.За продажу электронных билетов на поезда пригородного сообщения «Аэроэкспресс» вознаграждение Субагента составляет 10 рублей  за каждый реализованный  электронный билет. </w:t>
      </w:r>
    </w:p>
    <w:p w:rsidR="00A2402F" w:rsidRDefault="00A2402F" w:rsidP="004766C2">
      <w:pPr>
        <w:pStyle w:val="afc"/>
        <w:spacing w:after="0"/>
        <w:ind w:left="0"/>
        <w:jc w:val="both"/>
        <w:rPr>
          <w:rFonts w:ascii="Verdana" w:hAnsi="Verdana" w:cs="Verdana"/>
          <w:sz w:val="16"/>
          <w:szCs w:val="16"/>
        </w:rPr>
      </w:pPr>
    </w:p>
    <w:p w:rsidR="004766C2" w:rsidRDefault="00A2402F" w:rsidP="004766C2">
      <w:pPr>
        <w:pStyle w:val="afc"/>
        <w:spacing w:after="0"/>
        <w:ind w:left="0"/>
        <w:jc w:val="both"/>
        <w:rPr>
          <w:rFonts w:ascii="Verdana" w:hAnsi="Verdana" w:cs="Verdana"/>
          <w:color w:val="000000" w:themeColor="text1"/>
          <w:sz w:val="16"/>
          <w:szCs w:val="16"/>
        </w:rPr>
      </w:pPr>
      <w:r>
        <w:rPr>
          <w:rFonts w:ascii="Verdana" w:hAnsi="Verdana" w:cs="Verdana"/>
          <w:sz w:val="16"/>
          <w:szCs w:val="16"/>
        </w:rPr>
        <w:t>1.4</w:t>
      </w:r>
      <w:r w:rsidR="004766C2">
        <w:rPr>
          <w:rFonts w:ascii="Verdana" w:hAnsi="Verdana" w:cs="Verdana"/>
          <w:sz w:val="16"/>
          <w:szCs w:val="16"/>
        </w:rPr>
        <w:t>.Комиссионное вознаграждение Субагента за продажу гостиничных услуг через систему онлайн-бронирования www.portbilet.ru  составляет 10% за номер</w:t>
      </w:r>
      <w:r w:rsidR="004766C2">
        <w:rPr>
          <w:rFonts w:ascii="Verdana" w:hAnsi="Verdana" w:cs="Verdana"/>
          <w:color w:val="000000" w:themeColor="text1"/>
          <w:sz w:val="16"/>
          <w:szCs w:val="16"/>
        </w:rPr>
        <w:t>. Датой реализации признается дата выезда из гостиничного номера.</w:t>
      </w:r>
    </w:p>
    <w:p w:rsidR="004766C2" w:rsidRDefault="004766C2" w:rsidP="004766C2">
      <w:pPr>
        <w:jc w:val="both"/>
        <w:rPr>
          <w:rFonts w:ascii="Verdana" w:eastAsia="Times New Roman" w:hAnsi="Verdana" w:cs="Verdana"/>
          <w:color w:val="000000"/>
          <w:sz w:val="16"/>
          <w:szCs w:val="16"/>
        </w:rPr>
      </w:pPr>
    </w:p>
    <w:p w:rsidR="004766C2" w:rsidRDefault="00A2402F" w:rsidP="004766C2">
      <w:pPr>
        <w:jc w:val="both"/>
        <w:rPr>
          <w:rFonts w:ascii="Verdana" w:eastAsia="Times New Roman" w:hAnsi="Verdana" w:cs="Verdana"/>
          <w:color w:val="000000"/>
          <w:sz w:val="16"/>
          <w:szCs w:val="16"/>
        </w:rPr>
      </w:pPr>
      <w:r>
        <w:rPr>
          <w:rFonts w:ascii="Verdana" w:eastAsia="Times New Roman" w:hAnsi="Verdana" w:cs="Verdana"/>
          <w:color w:val="000000"/>
          <w:sz w:val="16"/>
          <w:szCs w:val="16"/>
        </w:rPr>
        <w:t>1.5</w:t>
      </w:r>
      <w:r w:rsidR="004766C2">
        <w:rPr>
          <w:rFonts w:ascii="Verdana" w:eastAsia="Times New Roman" w:hAnsi="Verdana" w:cs="Verdana"/>
          <w:color w:val="000000"/>
          <w:sz w:val="16"/>
          <w:szCs w:val="16"/>
        </w:rPr>
        <w:t xml:space="preserve">.За реализацию </w:t>
      </w:r>
      <w:r w:rsidR="004766C2">
        <w:rPr>
          <w:rFonts w:ascii="Verdana" w:eastAsia="Times New Roman" w:hAnsi="Verdana" w:cs="Verdana"/>
          <w:b/>
          <w:color w:val="000000"/>
          <w:sz w:val="16"/>
          <w:szCs w:val="16"/>
          <w:u w:val="single"/>
        </w:rPr>
        <w:t>при продаже авиационных перевозок</w:t>
      </w:r>
      <w:r w:rsidR="004766C2">
        <w:rPr>
          <w:rFonts w:ascii="Verdana" w:eastAsia="Times New Roman" w:hAnsi="Verdana" w:cs="Verdana"/>
          <w:color w:val="000000"/>
          <w:sz w:val="16"/>
          <w:szCs w:val="16"/>
        </w:rPr>
        <w:t xml:space="preserve"> страхового продукта защищающего от несчастных случаев во время авиаперелета, от задержки/отмены рейса и от повреждения/потери (утраты) багажа пассажира, вознаграждение Субагента составляет </w:t>
      </w:r>
      <w:r w:rsidR="004766C2">
        <w:rPr>
          <w:rFonts w:ascii="Verdana" w:eastAsia="Times New Roman" w:hAnsi="Verdana" w:cs="Verdana"/>
          <w:b/>
          <w:color w:val="000000"/>
          <w:sz w:val="16"/>
          <w:szCs w:val="16"/>
          <w:u w:val="single"/>
        </w:rPr>
        <w:t>35% (тридцать пять) процентов</w:t>
      </w:r>
      <w:r w:rsidR="004766C2">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- 190 (сто девяносто) рублей, по маршруту «туда и обратно» (маршрут с числом сегментов более 2-х) – 290 (двести девяносто) рублей. При возврате страхового продукта комиссионное вознаграждение Субагенту не выплачивается.</w:t>
      </w:r>
    </w:p>
    <w:p w:rsidR="00A2402F" w:rsidRDefault="00A2402F" w:rsidP="004766C2">
      <w:pPr>
        <w:jc w:val="both"/>
        <w:rPr>
          <w:rFonts w:ascii="Verdana" w:eastAsia="Times New Roman" w:hAnsi="Verdana" w:cs="Verdana"/>
          <w:color w:val="000000"/>
          <w:sz w:val="16"/>
          <w:szCs w:val="16"/>
        </w:rPr>
      </w:pPr>
    </w:p>
    <w:p w:rsidR="004766C2" w:rsidRDefault="00A2402F" w:rsidP="004766C2">
      <w:pPr>
        <w:jc w:val="both"/>
        <w:rPr>
          <w:rFonts w:ascii="Verdana" w:eastAsia="Times New Roman" w:hAnsi="Verdana" w:cs="Verdana"/>
          <w:color w:val="000000"/>
          <w:sz w:val="16"/>
          <w:szCs w:val="16"/>
        </w:rPr>
      </w:pPr>
      <w:r>
        <w:rPr>
          <w:rFonts w:ascii="Verdana" w:eastAsia="Times New Roman" w:hAnsi="Verdana" w:cs="Verdana"/>
          <w:color w:val="000000"/>
          <w:sz w:val="16"/>
          <w:szCs w:val="16"/>
        </w:rPr>
        <w:t>1.6</w:t>
      </w:r>
      <w:r w:rsidR="004766C2">
        <w:rPr>
          <w:rFonts w:ascii="Verdana" w:eastAsia="Times New Roman" w:hAnsi="Verdana" w:cs="Verdana"/>
          <w:b/>
          <w:color w:val="000000"/>
          <w:sz w:val="16"/>
          <w:szCs w:val="16"/>
        </w:rPr>
        <w:t>.</w:t>
      </w:r>
      <w:r w:rsidR="004766C2">
        <w:rPr>
          <w:rFonts w:ascii="Verdana" w:eastAsia="Times New Roman" w:hAnsi="Verdana" w:cs="Verdana"/>
          <w:color w:val="000000"/>
          <w:sz w:val="16"/>
          <w:szCs w:val="16"/>
        </w:rPr>
        <w:t xml:space="preserve">За реализацию </w:t>
      </w:r>
      <w:r w:rsidR="004766C2">
        <w:rPr>
          <w:rFonts w:ascii="Verdana" w:eastAsia="Times New Roman" w:hAnsi="Verdana" w:cs="Verdana"/>
          <w:b/>
          <w:color w:val="000000"/>
          <w:sz w:val="16"/>
          <w:szCs w:val="16"/>
          <w:u w:val="single"/>
        </w:rPr>
        <w:t>при продаже авиационных перевозок</w:t>
      </w:r>
      <w:r w:rsidR="004766C2">
        <w:rPr>
          <w:rFonts w:ascii="Verdana" w:eastAsia="Times New Roman" w:hAnsi="Verdana" w:cs="Verdana"/>
          <w:color w:val="000000"/>
          <w:sz w:val="16"/>
          <w:szCs w:val="16"/>
        </w:rPr>
        <w:t xml:space="preserve"> страхового продукта, защищающего на случай невозможности совершить поездку, вознаграждение Субагента составляет </w:t>
      </w:r>
      <w:r w:rsidR="004766C2">
        <w:rPr>
          <w:rFonts w:ascii="Verdana" w:eastAsia="Times New Roman" w:hAnsi="Verdana" w:cs="Verdana"/>
          <w:b/>
          <w:color w:val="000000"/>
          <w:sz w:val="16"/>
          <w:szCs w:val="16"/>
          <w:u w:val="single"/>
        </w:rPr>
        <w:t>25% (двадцать пять) процентов</w:t>
      </w:r>
      <w:r w:rsidR="004766C2">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составляет: при стоимости авиабилета от 1 рубля до 11 000 рублей – 200 рублей; при стоимости авиабилета от 11 001 рубля до 200 000 рублей – 400 рублей. При возврате страхового продукта комиссионное вознаграждение Субагенту не выплачивается.</w:t>
      </w:r>
    </w:p>
    <w:p w:rsidR="00A2402F" w:rsidRDefault="00A2402F" w:rsidP="004766C2">
      <w:pPr>
        <w:jc w:val="both"/>
        <w:rPr>
          <w:rFonts w:ascii="Verdana" w:eastAsia="Times New Roman" w:hAnsi="Verdana" w:cs="Verdana"/>
          <w:color w:val="000000"/>
          <w:sz w:val="16"/>
          <w:szCs w:val="16"/>
        </w:rPr>
      </w:pPr>
    </w:p>
    <w:p w:rsidR="004766C2" w:rsidRDefault="00A2402F" w:rsidP="004766C2">
      <w:pPr>
        <w:jc w:val="both"/>
        <w:rPr>
          <w:rFonts w:ascii="Verdana" w:eastAsia="Times New Roman" w:hAnsi="Verdana" w:cs="Verdana"/>
          <w:color w:val="000000"/>
          <w:sz w:val="16"/>
          <w:szCs w:val="16"/>
        </w:rPr>
      </w:pPr>
      <w:r>
        <w:rPr>
          <w:rFonts w:ascii="Verdana" w:eastAsia="Times New Roman" w:hAnsi="Verdana" w:cs="Verdana"/>
          <w:color w:val="000000"/>
          <w:sz w:val="16"/>
          <w:szCs w:val="16"/>
        </w:rPr>
        <w:t>1.7</w:t>
      </w:r>
      <w:r w:rsidR="004766C2">
        <w:rPr>
          <w:rFonts w:ascii="Verdana" w:eastAsia="Times New Roman" w:hAnsi="Verdana" w:cs="Verdana"/>
          <w:color w:val="000000"/>
          <w:sz w:val="16"/>
          <w:szCs w:val="16"/>
        </w:rPr>
        <w:t xml:space="preserve">.За реализацию страхового продукта </w:t>
      </w:r>
      <w:r w:rsidR="004766C2">
        <w:rPr>
          <w:rFonts w:ascii="Verdana" w:eastAsia="Times New Roman" w:hAnsi="Verdana" w:cs="Verdana"/>
          <w:b/>
          <w:color w:val="000000"/>
          <w:sz w:val="16"/>
          <w:szCs w:val="16"/>
          <w:u w:val="single"/>
        </w:rPr>
        <w:t>при продаже железнодорожных перевозок</w:t>
      </w:r>
      <w:r w:rsidR="004766C2">
        <w:rPr>
          <w:rFonts w:ascii="Verdana" w:eastAsia="Times New Roman" w:hAnsi="Verdana" w:cs="Verdana"/>
          <w:color w:val="000000"/>
          <w:sz w:val="16"/>
          <w:szCs w:val="16"/>
        </w:rPr>
        <w:t xml:space="preserve"> вознаграждение Субагента составляет </w:t>
      </w:r>
      <w:r w:rsidR="004766C2">
        <w:rPr>
          <w:rFonts w:ascii="Verdana" w:eastAsia="Times New Roman" w:hAnsi="Verdana" w:cs="Verdana"/>
          <w:b/>
          <w:color w:val="000000"/>
          <w:sz w:val="16"/>
          <w:szCs w:val="16"/>
          <w:u w:val="single"/>
        </w:rPr>
        <w:t>35% (тридцать пять) процентов</w:t>
      </w:r>
      <w:r w:rsidR="004766C2">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продукт «базовый» - 100 (сто) рублей, по маршруту в одну сторону продукт «бизнес»   -  250 (двести пятьдесят) рублей. При возврате страхового продукта комиссионное вознаграждение Субагенту выплачивается.</w:t>
      </w:r>
    </w:p>
    <w:p w:rsidR="00A2402F" w:rsidRDefault="00A2402F" w:rsidP="004766C2">
      <w:pPr>
        <w:jc w:val="both"/>
        <w:rPr>
          <w:rFonts w:ascii="Verdana" w:eastAsia="Times New Roman" w:hAnsi="Verdana" w:cs="Verdana"/>
          <w:color w:val="000000"/>
          <w:sz w:val="16"/>
          <w:szCs w:val="16"/>
        </w:rPr>
      </w:pPr>
    </w:p>
    <w:p w:rsidR="004766C2" w:rsidRDefault="00A2402F" w:rsidP="004766C2">
      <w:pPr>
        <w:jc w:val="both"/>
        <w:rPr>
          <w:rFonts w:eastAsia="Times New Roman"/>
          <w:color w:val="0A4C6E"/>
          <w:sz w:val="16"/>
          <w:szCs w:val="16"/>
        </w:rPr>
      </w:pPr>
      <w:r>
        <w:rPr>
          <w:rFonts w:ascii="Verdana" w:eastAsia="Times New Roman" w:hAnsi="Verdana" w:cs="Verdana"/>
          <w:color w:val="000000"/>
          <w:sz w:val="16"/>
          <w:szCs w:val="16"/>
        </w:rPr>
        <w:t>1.8</w:t>
      </w:r>
      <w:r w:rsidR="004766C2">
        <w:rPr>
          <w:rFonts w:ascii="Verdana" w:eastAsia="Times New Roman" w:hAnsi="Verdana" w:cs="Verdana"/>
          <w:color w:val="000000"/>
          <w:sz w:val="16"/>
          <w:szCs w:val="16"/>
        </w:rPr>
        <w:t>.</w:t>
      </w:r>
      <w:r w:rsidR="004766C2">
        <w:rPr>
          <w:rFonts w:ascii="Verdana" w:eastAsia="Times New Roman" w:hAnsi="Verdana" w:cs="Verdana"/>
          <w:b/>
          <w:color w:val="000000"/>
          <w:sz w:val="16"/>
          <w:szCs w:val="16"/>
          <w:u w:val="single"/>
        </w:rPr>
        <w:t>За реализацию страхового продукта гражданам, выезжающим за пределы постоянного места жительства</w:t>
      </w:r>
      <w:r w:rsidR="004766C2">
        <w:rPr>
          <w:rFonts w:ascii="Verdana" w:eastAsia="Times New Roman" w:hAnsi="Verdana" w:cs="Verdana"/>
          <w:color w:val="000000"/>
          <w:sz w:val="16"/>
          <w:szCs w:val="16"/>
        </w:rPr>
        <w:t xml:space="preserve">, вознаграждение Субагента составляет </w:t>
      </w:r>
      <w:r w:rsidR="004766C2">
        <w:rPr>
          <w:rFonts w:ascii="Verdana" w:eastAsia="Times New Roman" w:hAnsi="Verdana" w:cs="Verdana"/>
          <w:b/>
          <w:color w:val="000000"/>
          <w:sz w:val="16"/>
          <w:szCs w:val="16"/>
          <w:u w:val="single"/>
        </w:rPr>
        <w:t>25% (двадцать пять) процентов</w:t>
      </w:r>
      <w:r w:rsidR="004766C2">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рассчитывается индивидуально для каждого договора страхования. При возврате страхового продукта комиссионное  вознаграждение Субагенту не выплачивается.</w:t>
      </w:r>
    </w:p>
    <w:p w:rsidR="004766C2" w:rsidRDefault="004766C2" w:rsidP="004766C2">
      <w:pPr>
        <w:widowControl w:val="0"/>
        <w:jc w:val="both"/>
        <w:rPr>
          <w:rFonts w:ascii="Verdana" w:hAnsi="Verdana" w:cs="Verdana"/>
          <w:sz w:val="16"/>
          <w:szCs w:val="16"/>
        </w:rPr>
      </w:pPr>
    </w:p>
    <w:p w:rsidR="004766C2" w:rsidRDefault="009973E3" w:rsidP="004766C2">
      <w:pPr>
        <w:widowControl w:val="0"/>
        <w:jc w:val="both"/>
        <w:rPr>
          <w:rFonts w:ascii="Verdana" w:eastAsia="Calibri" w:hAnsi="Verdana"/>
          <w:color w:val="000000"/>
          <w:sz w:val="16"/>
          <w:szCs w:val="16"/>
        </w:rPr>
      </w:pPr>
      <w:r>
        <w:rPr>
          <w:rFonts w:ascii="Verdana" w:hAnsi="Verdana" w:cs="Verdana"/>
          <w:sz w:val="16"/>
          <w:szCs w:val="16"/>
        </w:rPr>
        <w:t>1.9.</w:t>
      </w:r>
      <w:r w:rsidR="004766C2">
        <w:rPr>
          <w:rFonts w:ascii="Verdana" w:eastAsia="Times New Roman" w:hAnsi="Verdana"/>
          <w:color w:val="000000"/>
          <w:sz w:val="16"/>
          <w:szCs w:val="16"/>
        </w:rPr>
        <w:t>К</w:t>
      </w:r>
      <w:r w:rsidR="004766C2">
        <w:rPr>
          <w:rFonts w:ascii="Verdana" w:eastAsia="Calibri" w:hAnsi="Verdana"/>
          <w:color w:val="000000"/>
          <w:sz w:val="16"/>
          <w:szCs w:val="16"/>
        </w:rPr>
        <w:t xml:space="preserve">омиссионное вознаграждение Субагента за продажу </w:t>
      </w:r>
      <w:proofErr w:type="spellStart"/>
      <w:r w:rsidR="004766C2">
        <w:rPr>
          <w:rFonts w:ascii="Verdana" w:eastAsia="Calibri" w:hAnsi="Verdana"/>
          <w:color w:val="000000"/>
          <w:sz w:val="16"/>
          <w:szCs w:val="16"/>
        </w:rPr>
        <w:t>трансферных</w:t>
      </w:r>
      <w:proofErr w:type="spellEnd"/>
      <w:r w:rsidR="004766C2">
        <w:rPr>
          <w:rFonts w:ascii="Verdana" w:eastAsia="Calibri" w:hAnsi="Verdana"/>
          <w:color w:val="000000"/>
          <w:sz w:val="16"/>
          <w:szCs w:val="16"/>
        </w:rPr>
        <w:t xml:space="preserve"> услуг через систему онлайн-бронирования </w:t>
      </w:r>
      <w:hyperlink r:id="rId15" w:history="1">
        <w:r w:rsidR="004766C2" w:rsidRPr="00A9782C">
          <w:rPr>
            <w:rFonts w:ascii="Verdana" w:hAnsi="Verdana"/>
            <w:color w:val="000000"/>
            <w:sz w:val="16"/>
            <w:szCs w:val="16"/>
          </w:rPr>
          <w:t>www.portbilet.ru</w:t>
        </w:r>
      </w:hyperlink>
      <w:r w:rsidR="004766C2">
        <w:rPr>
          <w:rFonts w:ascii="Verdana" w:eastAsia="Calibri" w:hAnsi="Verdana"/>
          <w:color w:val="000000"/>
          <w:sz w:val="16"/>
          <w:szCs w:val="16"/>
        </w:rPr>
        <w:t xml:space="preserve">  составляет </w:t>
      </w:r>
      <w:r w:rsidR="004766C2" w:rsidRPr="00A9782C">
        <w:rPr>
          <w:rFonts w:ascii="Verdana" w:hAnsi="Verdana"/>
          <w:color w:val="000000"/>
          <w:sz w:val="16"/>
          <w:szCs w:val="16"/>
        </w:rPr>
        <w:t xml:space="preserve">10% за одну </w:t>
      </w:r>
      <w:proofErr w:type="spellStart"/>
      <w:r w:rsidR="004766C2" w:rsidRPr="00A9782C">
        <w:rPr>
          <w:rFonts w:ascii="Verdana" w:hAnsi="Verdana"/>
          <w:color w:val="000000"/>
          <w:sz w:val="16"/>
          <w:szCs w:val="16"/>
        </w:rPr>
        <w:t>трансферную</w:t>
      </w:r>
      <w:proofErr w:type="spellEnd"/>
      <w:r w:rsidR="004766C2" w:rsidRPr="00A9782C">
        <w:rPr>
          <w:rFonts w:ascii="Verdana" w:hAnsi="Verdana"/>
          <w:color w:val="000000"/>
          <w:sz w:val="16"/>
          <w:szCs w:val="16"/>
        </w:rPr>
        <w:t xml:space="preserve"> услугу</w:t>
      </w:r>
      <w:r w:rsidR="004766C2">
        <w:rPr>
          <w:rFonts w:ascii="Verdana" w:eastAsia="Calibri" w:hAnsi="Verdana"/>
          <w:color w:val="000000"/>
          <w:sz w:val="16"/>
          <w:szCs w:val="16"/>
        </w:rPr>
        <w:t>.</w:t>
      </w:r>
    </w:p>
    <w:p w:rsidR="004766C2" w:rsidRPr="00F778A9" w:rsidRDefault="004766C2" w:rsidP="004766C2">
      <w:pPr>
        <w:widowControl w:val="0"/>
        <w:jc w:val="both"/>
        <w:rPr>
          <w:rFonts w:ascii="Verdana" w:eastAsia="Times New Roman" w:hAnsi="Verdana"/>
          <w:color w:val="000000"/>
          <w:sz w:val="16"/>
          <w:szCs w:val="16"/>
        </w:rPr>
      </w:pPr>
      <w:r>
        <w:rPr>
          <w:rFonts w:ascii="Verdana" w:eastAsia="Times New Roman" w:hAnsi="Verdana"/>
          <w:color w:val="000000"/>
          <w:sz w:val="16"/>
          <w:szCs w:val="16"/>
        </w:rPr>
        <w:t xml:space="preserve">Датой реализации и учета признается дата оформления заказа на </w:t>
      </w:r>
      <w:proofErr w:type="spellStart"/>
      <w:r>
        <w:rPr>
          <w:rFonts w:ascii="Verdana" w:eastAsia="Times New Roman" w:hAnsi="Verdana"/>
          <w:color w:val="000000"/>
          <w:sz w:val="16"/>
          <w:szCs w:val="16"/>
        </w:rPr>
        <w:t>трансферную</w:t>
      </w:r>
      <w:proofErr w:type="spellEnd"/>
      <w:proofErr w:type="gramStart"/>
      <w:r>
        <w:rPr>
          <w:rFonts w:ascii="Verdana" w:eastAsia="Times New Roman" w:hAnsi="Verdana"/>
          <w:color w:val="000000"/>
          <w:sz w:val="16"/>
          <w:szCs w:val="16"/>
        </w:rPr>
        <w:t xml:space="preserve"> (-</w:t>
      </w:r>
      <w:proofErr w:type="spellStart"/>
      <w:proofErr w:type="gramEnd"/>
      <w:r>
        <w:rPr>
          <w:rFonts w:ascii="Verdana" w:eastAsia="Times New Roman" w:hAnsi="Verdana"/>
          <w:color w:val="000000"/>
          <w:sz w:val="16"/>
          <w:szCs w:val="16"/>
        </w:rPr>
        <w:t>ые</w:t>
      </w:r>
      <w:proofErr w:type="spellEnd"/>
      <w:r>
        <w:rPr>
          <w:rFonts w:ascii="Verdana" w:eastAsia="Times New Roman" w:hAnsi="Verdana"/>
          <w:color w:val="000000"/>
          <w:sz w:val="16"/>
          <w:szCs w:val="16"/>
        </w:rPr>
        <w:t>) услугу (-и).</w:t>
      </w:r>
    </w:p>
    <w:p w:rsidR="004766C2" w:rsidRDefault="004766C2" w:rsidP="004766C2">
      <w:pPr>
        <w:pStyle w:val="afc"/>
        <w:spacing w:after="0" w:line="240" w:lineRule="auto"/>
        <w:ind w:left="0"/>
        <w:jc w:val="both"/>
        <w:rPr>
          <w:rFonts w:ascii="Verdana" w:hAnsi="Verdana" w:cs="Verdana"/>
          <w:b/>
          <w:sz w:val="16"/>
          <w:szCs w:val="16"/>
        </w:rPr>
      </w:pPr>
    </w:p>
    <w:p w:rsidR="004766C2" w:rsidRDefault="00A2402F" w:rsidP="004766C2">
      <w:pPr>
        <w:tabs>
          <w:tab w:val="left" w:pos="1134"/>
        </w:tabs>
        <w:jc w:val="both"/>
        <w:rPr>
          <w:rFonts w:ascii="Verdana" w:eastAsia="Times New Roman" w:hAnsi="Verdana"/>
          <w:b/>
          <w:color w:val="000000"/>
          <w:sz w:val="16"/>
          <w:szCs w:val="16"/>
        </w:rPr>
      </w:pPr>
      <w:r w:rsidRPr="00A2402F">
        <w:rPr>
          <w:rFonts w:ascii="Verdana" w:hAnsi="Verdana" w:cs="Verdana"/>
          <w:b/>
          <w:sz w:val="16"/>
          <w:szCs w:val="16"/>
        </w:rPr>
        <w:t>1.10</w:t>
      </w:r>
      <w:r w:rsidR="004766C2" w:rsidRPr="00A2402F">
        <w:rPr>
          <w:rFonts w:ascii="Verdana" w:hAnsi="Verdana" w:cs="Verdana"/>
          <w:b/>
          <w:sz w:val="16"/>
          <w:szCs w:val="16"/>
        </w:rPr>
        <w:t>.</w:t>
      </w:r>
      <w:r w:rsidR="004766C2" w:rsidRPr="00A2402F">
        <w:rPr>
          <w:rFonts w:ascii="Verdana" w:eastAsia="Times New Roman" w:hAnsi="Verdana"/>
          <w:b/>
          <w:color w:val="000000"/>
          <w:sz w:val="16"/>
          <w:szCs w:val="16"/>
        </w:rPr>
        <w:t>Если Субагент применяет упрощенную систему налогообложения, размер комиссионного вознаграждения уменьшается на сумму НДС.</w:t>
      </w:r>
    </w:p>
    <w:p w:rsidR="004766C2" w:rsidRDefault="004766C2" w:rsidP="004766C2">
      <w:pPr>
        <w:pStyle w:val="afc"/>
        <w:spacing w:after="0" w:line="240" w:lineRule="auto"/>
        <w:ind w:left="0"/>
        <w:jc w:val="both"/>
        <w:rPr>
          <w:rFonts w:ascii="Verdana" w:hAnsi="Verdana" w:cs="Verdana"/>
          <w:b/>
          <w:bCs/>
          <w:sz w:val="16"/>
          <w:szCs w:val="16"/>
        </w:rPr>
      </w:pPr>
    </w:p>
    <w:p w:rsidR="004766C2" w:rsidRPr="003E0D27" w:rsidRDefault="004766C2" w:rsidP="000D2504">
      <w:pPr>
        <w:tabs>
          <w:tab w:val="left" w:pos="5670"/>
        </w:tabs>
        <w:ind w:hanging="141"/>
        <w:jc w:val="center"/>
        <w:rPr>
          <w:rFonts w:ascii="Verdana" w:hAnsi="Verdana" w:cs="Verdana"/>
          <w:b/>
          <w:bCs/>
          <w:sz w:val="16"/>
          <w:szCs w:val="16"/>
          <w:lang w:eastAsia="en-US"/>
        </w:rPr>
      </w:pPr>
    </w:p>
    <w:p w:rsidR="000D2504" w:rsidRPr="006656C2" w:rsidRDefault="000D2504" w:rsidP="000D2504">
      <w:pPr>
        <w:tabs>
          <w:tab w:val="left" w:pos="5670"/>
        </w:tabs>
        <w:rPr>
          <w:rFonts w:ascii="Verdana" w:hAnsi="Verdana" w:cs="Verdana"/>
          <w:b/>
          <w:bCs/>
          <w:color w:val="000000" w:themeColor="text1"/>
          <w:sz w:val="16"/>
          <w:szCs w:val="16"/>
          <w:lang w:eastAsia="en-US"/>
        </w:rPr>
      </w:pPr>
    </w:p>
    <w:p w:rsidR="000D2504" w:rsidRPr="00A2402F" w:rsidRDefault="00A2402F" w:rsidP="000D2504">
      <w:pPr>
        <w:tabs>
          <w:tab w:val="left" w:pos="5670"/>
        </w:tabs>
        <w:ind w:hanging="141"/>
        <w:rPr>
          <w:rFonts w:ascii="Verdana" w:hAnsi="Verdana" w:cs="Verdana"/>
          <w:b/>
          <w:color w:val="000000" w:themeColor="text1"/>
          <w:sz w:val="16"/>
          <w:szCs w:val="16"/>
          <w:lang w:eastAsia="en-US"/>
        </w:rPr>
      </w:pPr>
      <w:r>
        <w:rPr>
          <w:rFonts w:ascii="Verdana" w:hAnsi="Verdana" w:cs="Verdana"/>
          <w:b/>
          <w:bCs/>
          <w:color w:val="000000" w:themeColor="text1"/>
          <w:sz w:val="16"/>
          <w:szCs w:val="16"/>
          <w:lang w:eastAsia="en-US"/>
        </w:rPr>
        <w:t xml:space="preserve">  </w:t>
      </w:r>
      <w:r w:rsidRPr="00A2402F">
        <w:rPr>
          <w:rFonts w:ascii="Verdana" w:hAnsi="Verdana" w:cs="Verdana"/>
          <w:b/>
          <w:bCs/>
          <w:color w:val="000000" w:themeColor="text1"/>
          <w:sz w:val="16"/>
          <w:szCs w:val="16"/>
          <w:lang w:eastAsia="en-US"/>
        </w:rPr>
        <w:t>2</w:t>
      </w:r>
      <w:r w:rsidR="00B64B19" w:rsidRPr="00A2402F">
        <w:rPr>
          <w:rFonts w:ascii="Verdana" w:hAnsi="Verdana" w:cs="Verdana"/>
          <w:b/>
          <w:bCs/>
          <w:color w:val="000000" w:themeColor="text1"/>
          <w:sz w:val="16"/>
          <w:szCs w:val="16"/>
          <w:lang w:eastAsia="en-US"/>
        </w:rPr>
        <w:t>.</w:t>
      </w:r>
      <w:r w:rsidR="000D2504" w:rsidRPr="00A2402F">
        <w:rPr>
          <w:rFonts w:ascii="Verdana" w:hAnsi="Verdana" w:cs="Verdana"/>
          <w:b/>
          <w:bCs/>
          <w:color w:val="000000" w:themeColor="text1"/>
          <w:sz w:val="16"/>
          <w:szCs w:val="16"/>
          <w:lang w:eastAsia="en-US"/>
        </w:rPr>
        <w:t>Комиссионное вознаграждение</w:t>
      </w:r>
      <w:r w:rsidR="000D2504" w:rsidRPr="00A2402F">
        <w:rPr>
          <w:rFonts w:ascii="Verdana" w:hAnsi="Verdana" w:cs="Verdana"/>
          <w:b/>
          <w:color w:val="000000" w:themeColor="text1"/>
          <w:sz w:val="16"/>
          <w:szCs w:val="16"/>
          <w:lang w:eastAsia="en-US"/>
        </w:rPr>
        <w:t xml:space="preserve"> за продажу авиационных пассажирских перевозок:</w:t>
      </w:r>
    </w:p>
    <w:p w:rsidR="000D2504" w:rsidRPr="006656C2" w:rsidRDefault="000D2504" w:rsidP="000D2504">
      <w:pPr>
        <w:tabs>
          <w:tab w:val="left" w:pos="5670"/>
        </w:tabs>
        <w:ind w:hanging="141"/>
        <w:jc w:val="center"/>
        <w:rPr>
          <w:rFonts w:ascii="Verdana" w:hAnsi="Verdana" w:cs="Verdana"/>
          <w:color w:val="000000" w:themeColor="text1"/>
          <w:sz w:val="16"/>
          <w:szCs w:val="16"/>
          <w:lang w:eastAsia="en-US"/>
        </w:rPr>
      </w:pPr>
    </w:p>
    <w:p w:rsidR="000D2504" w:rsidRPr="00A2402F" w:rsidRDefault="00A2402F" w:rsidP="000D2504">
      <w:pPr>
        <w:jc w:val="both"/>
        <w:rPr>
          <w:rFonts w:ascii="Verdana" w:hAnsi="Verdana" w:cs="Verdana"/>
          <w:bCs/>
          <w:color w:val="000000" w:themeColor="text1"/>
          <w:sz w:val="16"/>
          <w:szCs w:val="16"/>
        </w:rPr>
      </w:pPr>
      <w:r w:rsidRPr="00A2402F">
        <w:rPr>
          <w:rFonts w:ascii="Verdana" w:hAnsi="Verdana" w:cs="Verdana"/>
          <w:color w:val="000000" w:themeColor="text1"/>
          <w:sz w:val="16"/>
          <w:szCs w:val="16"/>
        </w:rPr>
        <w:t>2</w:t>
      </w:r>
      <w:r w:rsidR="00B64B19" w:rsidRPr="00A2402F">
        <w:rPr>
          <w:rFonts w:ascii="Verdana" w:hAnsi="Verdana" w:cs="Verdana"/>
          <w:color w:val="000000" w:themeColor="text1"/>
          <w:sz w:val="16"/>
          <w:szCs w:val="16"/>
        </w:rPr>
        <w:t>.1.</w:t>
      </w:r>
      <w:r w:rsidR="000D2504" w:rsidRPr="00A2402F">
        <w:rPr>
          <w:rFonts w:ascii="Verdana" w:hAnsi="Verdana" w:cs="Verdana"/>
          <w:color w:val="000000" w:themeColor="text1"/>
          <w:sz w:val="16"/>
          <w:szCs w:val="16"/>
        </w:rPr>
        <w:t xml:space="preserve">Субагенту </w:t>
      </w:r>
      <w:r w:rsidR="000D2504" w:rsidRPr="00A2402F">
        <w:rPr>
          <w:rFonts w:ascii="Verdana" w:hAnsi="Verdana" w:cs="Verdana"/>
          <w:bCs/>
          <w:color w:val="000000" w:themeColor="text1"/>
          <w:sz w:val="16"/>
          <w:szCs w:val="16"/>
        </w:rPr>
        <w:t>выплачивается комиссионное вознаграждение</w:t>
      </w:r>
      <w:r w:rsidR="000D2504" w:rsidRPr="00A2402F">
        <w:rPr>
          <w:rFonts w:ascii="Verdana" w:hAnsi="Verdana" w:cs="Verdana"/>
          <w:color w:val="000000" w:themeColor="text1"/>
          <w:sz w:val="16"/>
          <w:szCs w:val="16"/>
        </w:rPr>
        <w:t xml:space="preserve"> в размере </w:t>
      </w:r>
      <w:r w:rsidR="000D2504" w:rsidRPr="00A2402F">
        <w:rPr>
          <w:rFonts w:ascii="Verdana" w:hAnsi="Verdana" w:cs="Verdana"/>
          <w:bCs/>
          <w:color w:val="000000" w:themeColor="text1"/>
          <w:sz w:val="16"/>
          <w:szCs w:val="16"/>
        </w:rPr>
        <w:t xml:space="preserve">80% от вознаграждения Агента, полученного им от Перевозчиков. </w:t>
      </w:r>
    </w:p>
    <w:p w:rsidR="000D2504" w:rsidRPr="00A2402F" w:rsidRDefault="000D2504" w:rsidP="000D2504">
      <w:pPr>
        <w:ind w:left="720"/>
        <w:jc w:val="both"/>
        <w:rPr>
          <w:rFonts w:ascii="Verdana" w:hAnsi="Verdana" w:cs="Verdana"/>
          <w:bCs/>
          <w:color w:val="000000" w:themeColor="text1"/>
          <w:sz w:val="16"/>
          <w:szCs w:val="16"/>
        </w:rPr>
      </w:pPr>
    </w:p>
    <w:p w:rsidR="004F3902" w:rsidRPr="004F3902" w:rsidRDefault="00A2402F" w:rsidP="000D2504">
      <w:pPr>
        <w:shd w:val="clear" w:color="auto" w:fill="FFFFFF" w:themeFill="background1"/>
        <w:jc w:val="both"/>
        <w:rPr>
          <w:rFonts w:ascii="Verdana" w:hAnsi="Verdana" w:cs="Verdana"/>
          <w:bCs/>
          <w:color w:val="000000" w:themeColor="text1"/>
          <w:sz w:val="16"/>
          <w:szCs w:val="16"/>
          <w:u w:val="single"/>
        </w:rPr>
      </w:pPr>
      <w:r w:rsidRPr="00A2402F">
        <w:rPr>
          <w:rFonts w:ascii="Verdana" w:hAnsi="Verdana" w:cs="Verdana"/>
          <w:bCs/>
          <w:color w:val="000000" w:themeColor="text1"/>
          <w:sz w:val="16"/>
          <w:szCs w:val="16"/>
        </w:rPr>
        <w:t>2</w:t>
      </w:r>
      <w:r w:rsidR="000D2504" w:rsidRPr="00A2402F">
        <w:rPr>
          <w:rFonts w:ascii="Verdana" w:hAnsi="Verdana" w:cs="Verdana"/>
          <w:bCs/>
          <w:color w:val="000000" w:themeColor="text1"/>
          <w:sz w:val="16"/>
          <w:szCs w:val="16"/>
        </w:rPr>
        <w:t xml:space="preserve">.2.С Субагента взимается сбор в размере </w:t>
      </w:r>
      <w:r w:rsidR="000D2504" w:rsidRPr="0040314D">
        <w:rPr>
          <w:rFonts w:ascii="Verdana" w:hAnsi="Verdana" w:cs="Verdana"/>
          <w:bCs/>
          <w:color w:val="000000" w:themeColor="text1"/>
          <w:sz w:val="16"/>
          <w:szCs w:val="16"/>
          <w:u w:val="single"/>
        </w:rPr>
        <w:t>2% от тарифа</w:t>
      </w:r>
      <w:r w:rsidR="004F3902">
        <w:rPr>
          <w:rFonts w:ascii="Verdana" w:hAnsi="Verdana" w:cs="Verdana"/>
          <w:bCs/>
          <w:color w:val="000000" w:themeColor="text1"/>
          <w:sz w:val="16"/>
          <w:szCs w:val="16"/>
        </w:rPr>
        <w:t xml:space="preserve"> </w:t>
      </w:r>
      <w:r w:rsidR="000D2504" w:rsidRPr="00A2402F">
        <w:rPr>
          <w:rFonts w:ascii="Verdana" w:hAnsi="Verdana" w:cs="Verdana"/>
          <w:bCs/>
          <w:color w:val="000000" w:themeColor="text1"/>
          <w:sz w:val="16"/>
          <w:szCs w:val="16"/>
        </w:rPr>
        <w:t>при продаже авиаперево</w:t>
      </w:r>
      <w:r w:rsidR="004F3902">
        <w:rPr>
          <w:rFonts w:ascii="Verdana" w:hAnsi="Verdana" w:cs="Verdana"/>
          <w:bCs/>
          <w:color w:val="000000" w:themeColor="text1"/>
          <w:sz w:val="16"/>
          <w:szCs w:val="16"/>
        </w:rPr>
        <w:t xml:space="preserve">зок на рейсы всех авиакомпаний, </w:t>
      </w:r>
      <w:r w:rsidR="004F3902" w:rsidRPr="004F3902">
        <w:rPr>
          <w:rFonts w:ascii="Verdana" w:hAnsi="Verdana" w:cs="Verdana"/>
          <w:bCs/>
          <w:color w:val="000000" w:themeColor="text1"/>
          <w:sz w:val="16"/>
          <w:szCs w:val="16"/>
          <w:u w:val="single"/>
        </w:rPr>
        <w:t>за исключением авиакомпаний, представленных в Веб-системе на прямом стоке.</w:t>
      </w:r>
    </w:p>
    <w:p w:rsidR="004F3902" w:rsidRPr="00A2402F" w:rsidRDefault="004F3902" w:rsidP="004F3902">
      <w:pPr>
        <w:shd w:val="clear" w:color="auto" w:fill="FFFFFF" w:themeFill="background1"/>
        <w:jc w:val="both"/>
        <w:rPr>
          <w:rFonts w:ascii="Verdana" w:hAnsi="Verdana" w:cs="Verdana"/>
          <w:bCs/>
          <w:color w:val="000000" w:themeColor="text1"/>
          <w:sz w:val="16"/>
          <w:szCs w:val="16"/>
        </w:rPr>
      </w:pPr>
      <w:r w:rsidRPr="00A2402F">
        <w:rPr>
          <w:rFonts w:ascii="Verdana" w:hAnsi="Verdana" w:cs="Verdana"/>
          <w:bCs/>
          <w:color w:val="000000" w:themeColor="text1"/>
          <w:sz w:val="16"/>
          <w:szCs w:val="16"/>
        </w:rPr>
        <w:t xml:space="preserve">С Субагента взимается сбор в размере </w:t>
      </w:r>
      <w:r w:rsidRPr="0040314D">
        <w:rPr>
          <w:rFonts w:ascii="Verdana" w:hAnsi="Verdana" w:cs="Verdana"/>
          <w:bCs/>
          <w:color w:val="000000" w:themeColor="text1"/>
          <w:sz w:val="16"/>
          <w:szCs w:val="16"/>
          <w:u w:val="single"/>
        </w:rPr>
        <w:t>2% от тарифа, но не менее 150 руб</w:t>
      </w:r>
      <w:r w:rsidRPr="004F3902">
        <w:rPr>
          <w:rFonts w:ascii="Verdana" w:hAnsi="Verdana" w:cs="Verdana"/>
          <w:bCs/>
          <w:color w:val="000000" w:themeColor="text1"/>
          <w:sz w:val="16"/>
          <w:szCs w:val="16"/>
          <w:u w:val="single"/>
        </w:rPr>
        <w:t>. за сегмент</w:t>
      </w:r>
      <w:r>
        <w:rPr>
          <w:rFonts w:ascii="Verdana" w:hAnsi="Verdana" w:cs="Verdana"/>
          <w:bCs/>
          <w:color w:val="000000" w:themeColor="text1"/>
          <w:sz w:val="16"/>
          <w:szCs w:val="16"/>
          <w:u w:val="single"/>
        </w:rPr>
        <w:t xml:space="preserve"> (в т. ч. НДС)</w:t>
      </w:r>
      <w:r w:rsidRPr="00A2402F">
        <w:rPr>
          <w:rFonts w:ascii="Verdana" w:hAnsi="Verdana" w:cs="Verdana"/>
          <w:bCs/>
          <w:color w:val="000000" w:themeColor="text1"/>
          <w:sz w:val="16"/>
          <w:szCs w:val="16"/>
        </w:rPr>
        <w:t xml:space="preserve"> при продаже авиаперево</w:t>
      </w:r>
      <w:r>
        <w:rPr>
          <w:rFonts w:ascii="Verdana" w:hAnsi="Verdana" w:cs="Verdana"/>
          <w:bCs/>
          <w:color w:val="000000" w:themeColor="text1"/>
          <w:sz w:val="16"/>
          <w:szCs w:val="16"/>
        </w:rPr>
        <w:t>зок на рейсы всех авиакомпаний, представленных в Веб-системе на прямом стоке.</w:t>
      </w:r>
    </w:p>
    <w:p w:rsidR="000D2504" w:rsidRPr="006656C2" w:rsidRDefault="000D2504" w:rsidP="000D2504">
      <w:pPr>
        <w:jc w:val="both"/>
        <w:rPr>
          <w:rFonts w:ascii="Verdana" w:hAnsi="Verdana" w:cs="Verdana"/>
          <w:b/>
          <w:bCs/>
          <w:color w:val="000000" w:themeColor="text1"/>
          <w:sz w:val="16"/>
          <w:szCs w:val="16"/>
        </w:rPr>
      </w:pPr>
    </w:p>
    <w:p w:rsidR="00A2402F" w:rsidRPr="004766C2" w:rsidRDefault="00A2402F" w:rsidP="00A2402F">
      <w:pPr>
        <w:pStyle w:val="26"/>
        <w:ind w:left="0" w:firstLine="0"/>
        <w:jc w:val="both"/>
        <w:rPr>
          <w:rFonts w:ascii="Verdana" w:hAnsi="Verdana" w:cs="Verdana"/>
          <w:color w:val="0070C0"/>
          <w:sz w:val="16"/>
          <w:szCs w:val="16"/>
          <w:u w:val="single"/>
        </w:rPr>
      </w:pPr>
      <w:r w:rsidRPr="00A2402F">
        <w:rPr>
          <w:rFonts w:ascii="Verdana" w:hAnsi="Verdana" w:cs="Verdana"/>
          <w:bCs/>
          <w:color w:val="000000" w:themeColor="text1"/>
          <w:sz w:val="16"/>
          <w:szCs w:val="16"/>
        </w:rPr>
        <w:t>2</w:t>
      </w:r>
      <w:r w:rsidR="00B64B19" w:rsidRPr="00A2402F">
        <w:rPr>
          <w:rFonts w:ascii="Verdana" w:hAnsi="Verdana" w:cs="Verdana"/>
          <w:bCs/>
          <w:color w:val="000000" w:themeColor="text1"/>
          <w:sz w:val="16"/>
          <w:szCs w:val="16"/>
        </w:rPr>
        <w:t>.3</w:t>
      </w:r>
      <w:r w:rsidR="00B64B19">
        <w:rPr>
          <w:rFonts w:ascii="Verdana" w:hAnsi="Verdana" w:cs="Verdana"/>
          <w:b/>
          <w:bCs/>
          <w:color w:val="000000" w:themeColor="text1"/>
          <w:sz w:val="16"/>
          <w:szCs w:val="16"/>
        </w:rPr>
        <w:t>.</w:t>
      </w:r>
      <w:r w:rsidR="000D2504" w:rsidRPr="000D2504">
        <w:rPr>
          <w:rFonts w:ascii="Verdana" w:hAnsi="Verdana" w:cs="Verdana"/>
          <w:bCs/>
          <w:color w:val="000000" w:themeColor="text1"/>
          <w:sz w:val="16"/>
          <w:szCs w:val="16"/>
        </w:rPr>
        <w:t>Сог</w:t>
      </w:r>
      <w:r>
        <w:rPr>
          <w:rFonts w:ascii="Verdana" w:hAnsi="Verdana" w:cs="Verdana"/>
          <w:bCs/>
          <w:color w:val="000000" w:themeColor="text1"/>
          <w:sz w:val="16"/>
          <w:szCs w:val="16"/>
        </w:rPr>
        <w:t>ласно условиям, описанным в п. 2</w:t>
      </w:r>
      <w:r w:rsidR="000D2504" w:rsidRPr="000D2504">
        <w:rPr>
          <w:rFonts w:ascii="Verdana" w:hAnsi="Verdana" w:cs="Verdana"/>
          <w:bCs/>
          <w:color w:val="000000" w:themeColor="text1"/>
          <w:sz w:val="16"/>
          <w:szCs w:val="16"/>
        </w:rPr>
        <w:t>.1</w:t>
      </w:r>
      <w:r>
        <w:rPr>
          <w:rFonts w:ascii="Verdana" w:hAnsi="Verdana" w:cs="Verdana"/>
          <w:bCs/>
          <w:color w:val="000000" w:themeColor="text1"/>
          <w:sz w:val="16"/>
          <w:szCs w:val="16"/>
        </w:rPr>
        <w:t>.</w:t>
      </w:r>
      <w:r w:rsidR="000D2504" w:rsidRPr="000D2504">
        <w:rPr>
          <w:rFonts w:ascii="Verdana" w:hAnsi="Verdana" w:cs="Verdana"/>
          <w:bCs/>
          <w:color w:val="000000" w:themeColor="text1"/>
          <w:sz w:val="16"/>
          <w:szCs w:val="16"/>
        </w:rPr>
        <w:t xml:space="preserve">, </w:t>
      </w:r>
      <w:r>
        <w:rPr>
          <w:rFonts w:ascii="Verdana" w:hAnsi="Verdana" w:cs="Verdana"/>
          <w:bCs/>
          <w:color w:val="000000" w:themeColor="text1"/>
          <w:sz w:val="16"/>
          <w:szCs w:val="16"/>
        </w:rPr>
        <w:t xml:space="preserve">ориентировочное </w:t>
      </w:r>
      <w:r w:rsidR="000D2504" w:rsidRPr="000D2504">
        <w:rPr>
          <w:rFonts w:ascii="Verdana" w:hAnsi="Verdana" w:cs="Verdana"/>
          <w:bCs/>
          <w:color w:val="000000" w:themeColor="text1"/>
          <w:sz w:val="16"/>
          <w:szCs w:val="16"/>
        </w:rPr>
        <w:t xml:space="preserve">вознаграждение Субагента за продажу </w:t>
      </w:r>
      <w:r w:rsidR="000D2504" w:rsidRPr="000D2504">
        <w:rPr>
          <w:rFonts w:ascii="Verdana" w:hAnsi="Verdana" w:cs="Verdana"/>
          <w:color w:val="000000" w:themeColor="text1"/>
          <w:sz w:val="16"/>
          <w:szCs w:val="16"/>
          <w:lang w:eastAsia="en-US"/>
        </w:rPr>
        <w:t>авиационных пассажирских перевозок</w:t>
      </w:r>
      <w:r w:rsidR="000D2504" w:rsidRPr="000D2504">
        <w:rPr>
          <w:rFonts w:ascii="Verdana" w:hAnsi="Verdana" w:cs="Verdana"/>
          <w:bCs/>
          <w:color w:val="000000" w:themeColor="text1"/>
          <w:sz w:val="16"/>
          <w:szCs w:val="16"/>
        </w:rPr>
        <w:t xml:space="preserve"> на рейсы части российских перевозчиков на момент </w:t>
      </w:r>
      <w:r>
        <w:rPr>
          <w:rFonts w:ascii="Verdana" w:hAnsi="Verdana" w:cs="Verdana"/>
          <w:bCs/>
          <w:color w:val="000000" w:themeColor="text1"/>
          <w:sz w:val="16"/>
          <w:szCs w:val="16"/>
        </w:rPr>
        <w:t>подписания договора представлено</w:t>
      </w:r>
      <w:r w:rsidR="000D2504" w:rsidRPr="000D2504">
        <w:rPr>
          <w:rFonts w:ascii="Verdana" w:hAnsi="Verdana" w:cs="Verdana"/>
          <w:bCs/>
          <w:color w:val="000000" w:themeColor="text1"/>
          <w:sz w:val="16"/>
          <w:szCs w:val="16"/>
        </w:rPr>
        <w:t xml:space="preserve"> в таблице. Информация по Агентскому вознаграждению на рейсы российских перевозчиков, представленных в системе, </w:t>
      </w:r>
      <w:r w:rsidR="000D2504" w:rsidRPr="000D2504">
        <w:rPr>
          <w:rFonts w:ascii="Verdana" w:hAnsi="Verdana" w:cs="Verdana"/>
          <w:bCs/>
          <w:color w:val="000000" w:themeColor="text1"/>
          <w:sz w:val="16"/>
          <w:szCs w:val="16"/>
          <w:lang w:eastAsia="en-US"/>
        </w:rPr>
        <w:t xml:space="preserve">размещена в личном кабинете Субагента. При необходимости, Субагент имеет право запросить полный перечень условий у специалистов </w:t>
      </w:r>
      <w:proofErr w:type="spellStart"/>
      <w:r w:rsidR="00B212A8">
        <w:rPr>
          <w:rFonts w:ascii="Verdana" w:hAnsi="Verdana" w:cs="Verdana"/>
          <w:color w:val="000000"/>
          <w:sz w:val="16"/>
          <w:szCs w:val="16"/>
        </w:rPr>
        <w:t>Субагентского</w:t>
      </w:r>
      <w:proofErr w:type="spellEnd"/>
      <w:r w:rsidR="00B212A8">
        <w:rPr>
          <w:rFonts w:ascii="Verdana" w:hAnsi="Verdana" w:cs="Verdana"/>
          <w:color w:val="000000"/>
          <w:sz w:val="16"/>
          <w:szCs w:val="16"/>
        </w:rPr>
        <w:t xml:space="preserve"> департамента по электронным</w:t>
      </w:r>
      <w:r w:rsidRPr="00F11B4C">
        <w:rPr>
          <w:rFonts w:ascii="Verdana" w:hAnsi="Verdana" w:cs="Verdana"/>
          <w:color w:val="000000"/>
          <w:sz w:val="16"/>
          <w:szCs w:val="16"/>
        </w:rPr>
        <w:t xml:space="preserve"> адреса</w:t>
      </w:r>
      <w:r w:rsidR="00B212A8">
        <w:rPr>
          <w:rFonts w:ascii="Verdana" w:hAnsi="Verdana" w:cs="Verdana"/>
          <w:color w:val="000000"/>
          <w:sz w:val="16"/>
          <w:szCs w:val="16"/>
        </w:rPr>
        <w:t>м</w:t>
      </w:r>
      <w:r w:rsidRPr="00F11B4C">
        <w:rPr>
          <w:rFonts w:ascii="Verdana" w:hAnsi="Verdana" w:cs="Verdana"/>
          <w:color w:val="000000"/>
          <w:sz w:val="16"/>
          <w:szCs w:val="16"/>
        </w:rPr>
        <w:t xml:space="preserve">: </w:t>
      </w:r>
      <w:hyperlink r:id="rId16" w:history="1">
        <w:r w:rsidRPr="004766C2">
          <w:rPr>
            <w:rStyle w:val="a5"/>
            <w:rFonts w:ascii="Verdana" w:hAnsi="Verdana" w:cs="Verdana"/>
            <w:color w:val="0070C0"/>
            <w:sz w:val="16"/>
            <w:szCs w:val="16"/>
            <w:lang w:val="en-US"/>
          </w:rPr>
          <w:t>d</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bykova</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vipservice</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ru</w:t>
        </w:r>
      </w:hyperlink>
      <w:r w:rsidRPr="004766C2">
        <w:rPr>
          <w:rFonts w:ascii="Verdana" w:hAnsi="Verdana" w:cs="Verdana"/>
          <w:color w:val="0070C0"/>
          <w:sz w:val="16"/>
          <w:szCs w:val="16"/>
        </w:rPr>
        <w:t xml:space="preserve">, </w:t>
      </w:r>
      <w:r w:rsidRPr="004766C2">
        <w:rPr>
          <w:rFonts w:ascii="Verdana" w:hAnsi="Verdana" w:cs="Verdana"/>
          <w:color w:val="0070C0"/>
          <w:sz w:val="16"/>
          <w:szCs w:val="16"/>
          <w:u w:val="single"/>
          <w:lang w:val="en-US"/>
        </w:rPr>
        <w:t>e</w:t>
      </w:r>
      <w:r w:rsidRPr="004766C2">
        <w:rPr>
          <w:rFonts w:ascii="Verdana" w:hAnsi="Verdana" w:cs="Verdana"/>
          <w:color w:val="0070C0"/>
          <w:sz w:val="16"/>
          <w:szCs w:val="16"/>
          <w:u w:val="single"/>
        </w:rPr>
        <w:t>.</w:t>
      </w:r>
      <w:r w:rsidRPr="004766C2">
        <w:rPr>
          <w:rFonts w:ascii="Verdana" w:hAnsi="Verdana" w:cs="Verdana"/>
          <w:color w:val="0070C0"/>
          <w:sz w:val="16"/>
          <w:szCs w:val="16"/>
          <w:u w:val="single"/>
          <w:lang w:val="en-US"/>
        </w:rPr>
        <w:t>polivanova</w:t>
      </w:r>
      <w:r w:rsidRPr="004766C2">
        <w:rPr>
          <w:rFonts w:ascii="Verdana" w:hAnsi="Verdana" w:cs="Verdana"/>
          <w:color w:val="0070C0"/>
          <w:sz w:val="16"/>
          <w:szCs w:val="16"/>
          <w:u w:val="single"/>
        </w:rPr>
        <w:t>@</w:t>
      </w:r>
      <w:r w:rsidRPr="004766C2">
        <w:rPr>
          <w:rFonts w:ascii="Verdana" w:hAnsi="Verdana" w:cs="Verdana"/>
          <w:color w:val="0070C0"/>
          <w:sz w:val="16"/>
          <w:szCs w:val="16"/>
          <w:u w:val="single"/>
          <w:lang w:val="en-US"/>
        </w:rPr>
        <w:t>vipservice</w:t>
      </w:r>
      <w:r w:rsidRPr="004766C2">
        <w:rPr>
          <w:rFonts w:ascii="Verdana" w:hAnsi="Verdana" w:cs="Verdana"/>
          <w:color w:val="0070C0"/>
          <w:sz w:val="16"/>
          <w:szCs w:val="16"/>
          <w:u w:val="single"/>
        </w:rPr>
        <w:t>.</w:t>
      </w:r>
      <w:r w:rsidRPr="004766C2">
        <w:rPr>
          <w:rFonts w:ascii="Verdana" w:hAnsi="Verdana" w:cs="Verdana"/>
          <w:color w:val="0070C0"/>
          <w:sz w:val="16"/>
          <w:szCs w:val="16"/>
          <w:u w:val="single"/>
          <w:lang w:val="en-US"/>
        </w:rPr>
        <w:t>ru</w:t>
      </w:r>
      <w:r w:rsidRPr="004766C2">
        <w:rPr>
          <w:rFonts w:ascii="Verdana" w:hAnsi="Verdana" w:cs="Verdana"/>
          <w:color w:val="0070C0"/>
          <w:sz w:val="16"/>
          <w:szCs w:val="16"/>
          <w:u w:val="single"/>
        </w:rPr>
        <w:t>.</w:t>
      </w:r>
    </w:p>
    <w:p w:rsidR="000D2504" w:rsidRDefault="000D2504" w:rsidP="000D2504">
      <w:pPr>
        <w:jc w:val="both"/>
        <w:rPr>
          <w:rFonts w:ascii="Verdana" w:hAnsi="Verdana" w:cs="Verdana"/>
          <w:bCs/>
          <w:color w:val="000000" w:themeColor="text1"/>
          <w:sz w:val="16"/>
          <w:szCs w:val="16"/>
          <w:u w:val="single"/>
        </w:rPr>
      </w:pPr>
    </w:p>
    <w:p w:rsidR="00B212A8" w:rsidRDefault="00B212A8" w:rsidP="000D2504">
      <w:pPr>
        <w:jc w:val="both"/>
        <w:rPr>
          <w:rFonts w:ascii="Verdana" w:hAnsi="Verdana" w:cs="Verdana"/>
          <w:bCs/>
          <w:color w:val="000000" w:themeColor="text1"/>
          <w:sz w:val="16"/>
          <w:szCs w:val="16"/>
          <w:u w:val="single"/>
        </w:rPr>
      </w:pPr>
    </w:p>
    <w:p w:rsidR="00B212A8" w:rsidRPr="000D2504" w:rsidRDefault="00B212A8" w:rsidP="000D2504">
      <w:pPr>
        <w:jc w:val="both"/>
        <w:rPr>
          <w:rFonts w:ascii="Verdana" w:hAnsi="Verdana" w:cs="Verdana"/>
          <w:bCs/>
          <w:color w:val="000000" w:themeColor="text1"/>
          <w:sz w:val="16"/>
          <w:szCs w:val="16"/>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7"/>
        <w:gridCol w:w="7236"/>
      </w:tblGrid>
      <w:tr w:rsidR="000D2504" w:rsidRPr="006656C2" w:rsidTr="0015417B">
        <w:tc>
          <w:tcPr>
            <w:tcW w:w="567" w:type="dxa"/>
            <w:shd w:val="clear" w:color="auto" w:fill="auto"/>
            <w:vAlign w:val="center"/>
          </w:tcPr>
          <w:p w:rsidR="000D2504" w:rsidRPr="006763B1" w:rsidRDefault="000D2504" w:rsidP="0015417B">
            <w:pPr>
              <w:jc w:val="center"/>
              <w:rPr>
                <w:rFonts w:ascii="Verdana" w:hAnsi="Verdana" w:cs="Verdana"/>
                <w:b/>
                <w:color w:val="000000" w:themeColor="text1"/>
                <w:sz w:val="16"/>
                <w:szCs w:val="16"/>
                <w:lang w:eastAsia="en-US"/>
              </w:rPr>
            </w:pPr>
            <w:r w:rsidRPr="006763B1">
              <w:rPr>
                <w:rFonts w:ascii="Verdana" w:hAnsi="Verdana" w:cs="Verdana"/>
                <w:b/>
                <w:color w:val="000000" w:themeColor="text1"/>
                <w:sz w:val="16"/>
                <w:szCs w:val="16"/>
                <w:lang w:eastAsia="en-US"/>
              </w:rPr>
              <w:t>1</w:t>
            </w:r>
          </w:p>
        </w:tc>
        <w:tc>
          <w:tcPr>
            <w:tcW w:w="2687" w:type="dxa"/>
            <w:shd w:val="clear" w:color="auto" w:fill="auto"/>
            <w:vAlign w:val="center"/>
          </w:tcPr>
          <w:p w:rsidR="000D2504" w:rsidRPr="006763B1" w:rsidRDefault="000D2504" w:rsidP="0015417B">
            <w:pPr>
              <w:rPr>
                <w:rFonts w:ascii="Verdana" w:hAnsi="Verdana" w:cs="Verdana"/>
                <w:b/>
                <w:color w:val="000000" w:themeColor="text1"/>
                <w:sz w:val="16"/>
                <w:szCs w:val="16"/>
                <w:lang w:eastAsia="en-US"/>
              </w:rPr>
            </w:pPr>
            <w:r w:rsidRPr="006763B1">
              <w:rPr>
                <w:rFonts w:ascii="Verdana" w:hAnsi="Verdana" w:cs="Verdana"/>
                <w:b/>
                <w:color w:val="000000" w:themeColor="text1"/>
                <w:sz w:val="16"/>
                <w:szCs w:val="16"/>
                <w:lang w:eastAsia="en-US"/>
              </w:rPr>
              <w:t>ПАО «АЭРОФЛОТ – российские авиалинии»</w:t>
            </w:r>
          </w:p>
        </w:tc>
        <w:tc>
          <w:tcPr>
            <w:tcW w:w="7236" w:type="dxa"/>
            <w:shd w:val="clear" w:color="auto" w:fill="auto"/>
          </w:tcPr>
          <w:p w:rsidR="000D2504" w:rsidRPr="006763B1" w:rsidRDefault="000D2504" w:rsidP="0015417B">
            <w:pPr>
              <w:rPr>
                <w:rFonts w:ascii="Verdana" w:hAnsi="Verdana" w:cs="Verdana"/>
                <w:b/>
                <w:color w:val="000000"/>
                <w:sz w:val="16"/>
                <w:szCs w:val="16"/>
                <w:lang w:eastAsia="en-US"/>
              </w:rPr>
            </w:pPr>
            <w:r w:rsidRPr="006763B1">
              <w:rPr>
                <w:rFonts w:ascii="Verdana" w:hAnsi="Verdana" w:cs="Verdana"/>
                <w:b/>
                <w:color w:val="000000"/>
                <w:sz w:val="16"/>
                <w:szCs w:val="16"/>
                <w:lang w:eastAsia="en-US"/>
              </w:rPr>
              <w:t xml:space="preserve">Бонусное вознаграждение «За МВЛ»  - 2,4% от тарифа. </w:t>
            </w:r>
          </w:p>
          <w:p w:rsidR="000D2504" w:rsidRPr="006763B1" w:rsidRDefault="000D2504" w:rsidP="0015417B">
            <w:pPr>
              <w:rPr>
                <w:rFonts w:ascii="Verdana" w:hAnsi="Verdana" w:cs="Verdana"/>
                <w:color w:val="000000"/>
                <w:sz w:val="16"/>
                <w:szCs w:val="16"/>
                <w:lang w:eastAsia="en-US"/>
              </w:rPr>
            </w:pPr>
            <w:r w:rsidRPr="006763B1">
              <w:rPr>
                <w:rFonts w:ascii="Verdana" w:hAnsi="Verdana" w:cs="Verdana"/>
                <w:color w:val="000000"/>
                <w:sz w:val="16"/>
                <w:szCs w:val="16"/>
                <w:lang w:eastAsia="en-US"/>
              </w:rPr>
              <w:t xml:space="preserve">Бонусное вознаграждение выплачивается не позднее последнего дня второго месяца, следующего за </w:t>
            </w:r>
            <w:proofErr w:type="gramStart"/>
            <w:r w:rsidRPr="006763B1">
              <w:rPr>
                <w:rFonts w:ascii="Verdana" w:hAnsi="Verdana" w:cs="Verdana"/>
                <w:color w:val="000000"/>
                <w:sz w:val="16"/>
                <w:szCs w:val="16"/>
                <w:lang w:eastAsia="en-US"/>
              </w:rPr>
              <w:t>отчетным</w:t>
            </w:r>
            <w:proofErr w:type="gramEnd"/>
            <w:r w:rsidRPr="006763B1">
              <w:rPr>
                <w:rFonts w:ascii="Verdana" w:hAnsi="Verdana" w:cs="Verdana"/>
                <w:color w:val="000000"/>
                <w:sz w:val="16"/>
                <w:szCs w:val="16"/>
                <w:lang w:eastAsia="en-US"/>
              </w:rPr>
              <w:t>.</w:t>
            </w:r>
          </w:p>
          <w:p w:rsidR="000D2504" w:rsidRPr="006763B1" w:rsidRDefault="000D2504" w:rsidP="0015417B">
            <w:pPr>
              <w:rPr>
                <w:rFonts w:ascii="Verdana" w:hAnsi="Verdana" w:cs="Verdana"/>
                <w:color w:val="000000"/>
                <w:sz w:val="16"/>
                <w:szCs w:val="16"/>
                <w:lang w:eastAsia="en-US"/>
              </w:rPr>
            </w:pPr>
          </w:p>
          <w:p w:rsidR="000D2504" w:rsidRPr="006763B1" w:rsidRDefault="000D2504" w:rsidP="0015417B">
            <w:pPr>
              <w:rPr>
                <w:rFonts w:ascii="Verdana" w:hAnsi="Verdana" w:cs="Verdana"/>
                <w:color w:val="000000" w:themeColor="text1"/>
                <w:sz w:val="16"/>
                <w:szCs w:val="16"/>
                <w:lang w:eastAsia="en-US"/>
              </w:rPr>
            </w:pPr>
            <w:r w:rsidRPr="006763B1">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w:t>
            </w:r>
          </w:p>
        </w:tc>
        <w:tc>
          <w:tcPr>
            <w:tcW w:w="2687" w:type="dxa"/>
            <w:shd w:val="clear" w:color="auto" w:fill="auto"/>
            <w:vAlign w:val="center"/>
          </w:tcPr>
          <w:p w:rsidR="000D2504" w:rsidRPr="006656C2" w:rsidRDefault="000D2504" w:rsidP="0015417B">
            <w:pPr>
              <w:rPr>
                <w:rFonts w:ascii="Verdana" w:hAnsi="Verdana" w:cs="Verdana"/>
                <w:b/>
                <w:color w:val="000000" w:themeColor="text1"/>
                <w:sz w:val="16"/>
                <w:szCs w:val="16"/>
                <w:highlight w:val="green"/>
                <w:lang w:eastAsia="en-US"/>
              </w:rPr>
            </w:pPr>
            <w:r w:rsidRPr="006656C2">
              <w:rPr>
                <w:rFonts w:ascii="Verdana" w:hAnsi="Verdana" w:cs="Verdana"/>
                <w:b/>
                <w:color w:val="000000" w:themeColor="text1"/>
                <w:sz w:val="16"/>
                <w:szCs w:val="16"/>
                <w:lang w:eastAsia="en-US"/>
              </w:rPr>
              <w:t>ЗАО «Авиакомпания АЛРОСА»</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sidR="00B212A8">
              <w:rPr>
                <w:rFonts w:ascii="Verdana" w:hAnsi="Verdana" w:cs="Verdana"/>
                <w:color w:val="000000" w:themeColor="text1"/>
                <w:sz w:val="16"/>
                <w:szCs w:val="16"/>
                <w:lang w:eastAsia="en-US"/>
              </w:rPr>
              <w:t>миссионное вознаграждение  - 2,3</w:t>
            </w:r>
            <w:r w:rsidRPr="006656C2">
              <w:rPr>
                <w:rFonts w:ascii="Verdana" w:hAnsi="Verdana" w:cs="Verdana"/>
                <w:color w:val="000000" w:themeColor="text1"/>
                <w:sz w:val="16"/>
                <w:szCs w:val="16"/>
                <w:lang w:eastAsia="en-US"/>
              </w:rPr>
              <w:t xml:space="preserve">%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3</w:t>
            </w:r>
          </w:p>
        </w:tc>
        <w:tc>
          <w:tcPr>
            <w:tcW w:w="2687" w:type="dxa"/>
            <w:shd w:val="clear" w:color="auto" w:fill="auto"/>
            <w:vAlign w:val="center"/>
          </w:tcPr>
          <w:p w:rsidR="000D2504" w:rsidRPr="006656C2" w:rsidRDefault="000D2504" w:rsidP="0015417B">
            <w:pP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ООО «Авиакомпания</w:t>
            </w:r>
          </w:p>
          <w:p w:rsidR="000D2504" w:rsidRPr="006656C2" w:rsidRDefault="000D2504" w:rsidP="0015417B">
            <w:pP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«ВИМ-АВИА»</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sidR="00B212A8">
              <w:rPr>
                <w:rFonts w:ascii="Verdana" w:hAnsi="Verdana" w:cs="Verdana"/>
                <w:color w:val="000000" w:themeColor="text1"/>
                <w:sz w:val="16"/>
                <w:szCs w:val="16"/>
                <w:lang w:eastAsia="en-US"/>
              </w:rPr>
              <w:t>миссионное вознаграждение  - 2,3</w:t>
            </w:r>
            <w:r w:rsidRPr="006656C2">
              <w:rPr>
                <w:rFonts w:ascii="Verdana" w:hAnsi="Verdana" w:cs="Verdana"/>
                <w:color w:val="000000" w:themeColor="text1"/>
                <w:sz w:val="16"/>
                <w:szCs w:val="16"/>
                <w:lang w:eastAsia="en-US"/>
              </w:rPr>
              <w:t xml:space="preserve">%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B212A8">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4</w:t>
            </w:r>
          </w:p>
        </w:tc>
        <w:tc>
          <w:tcPr>
            <w:tcW w:w="2687" w:type="dxa"/>
            <w:shd w:val="clear" w:color="auto" w:fill="auto"/>
            <w:vAlign w:val="center"/>
          </w:tcPr>
          <w:p w:rsidR="000D2504" w:rsidRPr="00B212A8" w:rsidRDefault="00B212A8" w:rsidP="00B212A8">
            <w:pPr>
              <w:rPr>
                <w:rFonts w:ascii="Verdana" w:hAnsi="Verdana" w:cs="Verdana"/>
                <w:b/>
                <w:color w:val="000000" w:themeColor="text1"/>
                <w:sz w:val="16"/>
                <w:szCs w:val="16"/>
                <w:lang w:eastAsia="en-US"/>
              </w:rPr>
            </w:pPr>
            <w:r w:rsidRPr="00A212E9">
              <w:rPr>
                <w:rFonts w:ascii="Verdana" w:eastAsia="宋体-方正超大字符集" w:hAnsi="Verdana" w:cs="Verdana"/>
                <w:b/>
                <w:color w:val="000000"/>
                <w:sz w:val="16"/>
                <w:szCs w:val="16"/>
              </w:rPr>
              <w:t>ЗАО «</w:t>
            </w:r>
            <w:proofErr w:type="spellStart"/>
            <w:r w:rsidRPr="00A212E9">
              <w:rPr>
                <w:rFonts w:ascii="Verdana" w:eastAsia="宋体-方正超大字符集" w:hAnsi="Verdana" w:cs="Verdana"/>
                <w:b/>
                <w:color w:val="000000"/>
                <w:sz w:val="16"/>
                <w:szCs w:val="16"/>
              </w:rPr>
              <w:t>Нордавиа</w:t>
            </w:r>
            <w:proofErr w:type="spellEnd"/>
            <w:r w:rsidRPr="00A212E9">
              <w:rPr>
                <w:rFonts w:ascii="Verdana" w:eastAsia="宋体-方正超大字符集" w:hAnsi="Verdana" w:cs="Verdana"/>
                <w:b/>
                <w:color w:val="000000"/>
                <w:sz w:val="16"/>
                <w:szCs w:val="16"/>
              </w:rPr>
              <w:t xml:space="preserve"> </w:t>
            </w:r>
            <w:r>
              <w:rPr>
                <w:rFonts w:ascii="Verdana" w:eastAsia="宋体-方正超大字符集" w:hAnsi="Verdana" w:cs="Verdana"/>
                <w:b/>
                <w:color w:val="000000"/>
                <w:sz w:val="16"/>
                <w:szCs w:val="16"/>
              </w:rPr>
              <w:t xml:space="preserve">– региональные авиалинии» </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sidR="00B212A8">
              <w:rPr>
                <w:rFonts w:ascii="Verdana" w:hAnsi="Verdana" w:cs="Verdana"/>
                <w:color w:val="000000" w:themeColor="text1"/>
                <w:sz w:val="16"/>
                <w:szCs w:val="16"/>
                <w:lang w:eastAsia="en-US"/>
              </w:rPr>
              <w:t>миссионное вознаграждение  - 1,9</w:t>
            </w:r>
            <w:r w:rsidRPr="006656C2">
              <w:rPr>
                <w:rFonts w:ascii="Verdana" w:hAnsi="Verdana" w:cs="Verdana"/>
                <w:color w:val="000000" w:themeColor="text1"/>
                <w:sz w:val="16"/>
                <w:szCs w:val="16"/>
                <w:lang w:eastAsia="en-US"/>
              </w:rPr>
              <w:t xml:space="preserve">%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5</w:t>
            </w:r>
          </w:p>
        </w:tc>
        <w:tc>
          <w:tcPr>
            <w:tcW w:w="2687" w:type="dxa"/>
            <w:shd w:val="clear" w:color="auto" w:fill="auto"/>
            <w:vAlign w:val="center"/>
          </w:tcPr>
          <w:p w:rsidR="000D2504" w:rsidRPr="006656C2" w:rsidRDefault="000D2504" w:rsidP="0015417B">
            <w:pP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АО «</w:t>
            </w:r>
            <w:proofErr w:type="gramStart"/>
            <w:r w:rsidRPr="006656C2">
              <w:rPr>
                <w:rFonts w:ascii="Verdana" w:hAnsi="Verdana" w:cs="Verdana"/>
                <w:b/>
                <w:color w:val="000000" w:themeColor="text1"/>
                <w:sz w:val="16"/>
                <w:szCs w:val="16"/>
                <w:lang w:eastAsia="en-US"/>
              </w:rPr>
              <w:t>Ред</w:t>
            </w:r>
            <w:proofErr w:type="gramEnd"/>
            <w:r w:rsidRPr="006656C2">
              <w:rPr>
                <w:rFonts w:ascii="Verdana" w:hAnsi="Verdana" w:cs="Verdana"/>
                <w:b/>
                <w:color w:val="000000" w:themeColor="text1"/>
                <w:sz w:val="16"/>
                <w:szCs w:val="16"/>
                <w:lang w:eastAsia="en-US"/>
              </w:rPr>
              <w:t xml:space="preserve"> </w:t>
            </w:r>
            <w:proofErr w:type="spellStart"/>
            <w:r w:rsidRPr="006656C2">
              <w:rPr>
                <w:rFonts w:ascii="Verdana" w:hAnsi="Verdana" w:cs="Verdana"/>
                <w:b/>
                <w:color w:val="000000" w:themeColor="text1"/>
                <w:sz w:val="16"/>
                <w:szCs w:val="16"/>
                <w:lang w:eastAsia="en-US"/>
              </w:rPr>
              <w:t>Вингс</w:t>
            </w:r>
            <w:proofErr w:type="spellEnd"/>
            <w:r w:rsidRPr="006656C2">
              <w:rPr>
                <w:rFonts w:ascii="Verdana" w:hAnsi="Verdana" w:cs="Verdana"/>
                <w:b/>
                <w:color w:val="000000" w:themeColor="text1"/>
                <w:sz w:val="16"/>
                <w:szCs w:val="16"/>
                <w:lang w:eastAsia="en-US"/>
              </w:rPr>
              <w:t>»</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sidR="00B212A8">
              <w:rPr>
                <w:rFonts w:ascii="Verdana" w:hAnsi="Verdana" w:cs="Verdana"/>
                <w:color w:val="000000" w:themeColor="text1"/>
                <w:sz w:val="16"/>
                <w:szCs w:val="16"/>
                <w:lang w:eastAsia="en-US"/>
              </w:rPr>
              <w:t>миссионное вознаграждение  - 4</w:t>
            </w:r>
            <w:r w:rsidRPr="006656C2">
              <w:rPr>
                <w:rFonts w:ascii="Verdana" w:hAnsi="Verdana" w:cs="Verdana"/>
                <w:color w:val="000000" w:themeColor="text1"/>
                <w:sz w:val="16"/>
                <w:szCs w:val="16"/>
                <w:lang w:eastAsia="en-US"/>
              </w:rPr>
              <w:t xml:space="preserve">% от тарифа. </w:t>
            </w:r>
          </w:p>
          <w:p w:rsidR="000D2504" w:rsidRPr="006656C2" w:rsidRDefault="000D2504" w:rsidP="0015417B">
            <w:pPr>
              <w:rPr>
                <w:rFonts w:ascii="Verdana" w:hAnsi="Verdana"/>
                <w:color w:val="000000" w:themeColor="text1"/>
                <w:sz w:val="16"/>
                <w:szCs w:val="16"/>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6</w:t>
            </w:r>
          </w:p>
        </w:tc>
        <w:tc>
          <w:tcPr>
            <w:tcW w:w="2687" w:type="dxa"/>
            <w:shd w:val="clear" w:color="auto" w:fill="auto"/>
            <w:vAlign w:val="center"/>
          </w:tcPr>
          <w:p w:rsidR="000D2504" w:rsidRPr="006656C2" w:rsidRDefault="000D2504" w:rsidP="0015417B">
            <w:pP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ЗАО Авиационная компания «</w:t>
            </w:r>
            <w:proofErr w:type="spellStart"/>
            <w:r w:rsidRPr="006656C2">
              <w:rPr>
                <w:rFonts w:ascii="Verdana" w:hAnsi="Verdana" w:cs="Verdana"/>
                <w:b/>
                <w:color w:val="000000" w:themeColor="text1"/>
                <w:sz w:val="16"/>
                <w:szCs w:val="16"/>
                <w:lang w:eastAsia="en-US"/>
              </w:rPr>
              <w:t>РусЛайн</w:t>
            </w:r>
            <w:proofErr w:type="spellEnd"/>
            <w:r w:rsidRPr="006656C2">
              <w:rPr>
                <w:rFonts w:ascii="Verdana" w:hAnsi="Verdana" w:cs="Verdana"/>
                <w:b/>
                <w:color w:val="000000" w:themeColor="text1"/>
                <w:sz w:val="16"/>
                <w:szCs w:val="16"/>
                <w:lang w:eastAsia="en-US"/>
              </w:rPr>
              <w:t>»</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 xml:space="preserve">Ориентировочное  комиссионное вознаграждение  - 3,6%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7</w:t>
            </w:r>
          </w:p>
        </w:tc>
        <w:tc>
          <w:tcPr>
            <w:tcW w:w="2687" w:type="dxa"/>
            <w:shd w:val="clear" w:color="auto" w:fill="auto"/>
            <w:vAlign w:val="center"/>
          </w:tcPr>
          <w:p w:rsidR="000D2504" w:rsidRPr="006656C2" w:rsidRDefault="000D2504" w:rsidP="0015417B">
            <w:pP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ОАО «Авиакомпания СИБИРЬ»</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 xml:space="preserve">Ориентировочное  комиссионное вознаграждение  - 3%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8</w:t>
            </w:r>
          </w:p>
        </w:tc>
        <w:tc>
          <w:tcPr>
            <w:tcW w:w="2687" w:type="dxa"/>
            <w:shd w:val="clear" w:color="auto" w:fill="auto"/>
            <w:vAlign w:val="center"/>
          </w:tcPr>
          <w:p w:rsidR="000D2504" w:rsidRPr="006656C2" w:rsidRDefault="000D2504" w:rsidP="0015417B">
            <w:pP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ОАО «Авиакомпания «Таймыр»</w:t>
            </w:r>
          </w:p>
        </w:tc>
        <w:tc>
          <w:tcPr>
            <w:tcW w:w="7236" w:type="dxa"/>
            <w:shd w:val="clear" w:color="auto" w:fill="auto"/>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 xml:space="preserve">Ориентировочное  комиссионное вознаграждение  - 2,4% от тарифа. </w:t>
            </w:r>
          </w:p>
          <w:p w:rsidR="000D2504" w:rsidRPr="006656C2" w:rsidRDefault="000D2504" w:rsidP="0015417B">
            <w:pPr>
              <w:rPr>
                <w:rFonts w:ascii="Verdana" w:hAnsi="Verdana"/>
                <w:color w:val="000000" w:themeColor="text1"/>
                <w:sz w:val="16"/>
                <w:szCs w:val="16"/>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9</w:t>
            </w:r>
          </w:p>
        </w:tc>
        <w:tc>
          <w:tcPr>
            <w:tcW w:w="2687" w:type="dxa"/>
            <w:shd w:val="clear" w:color="auto" w:fill="auto"/>
            <w:vAlign w:val="center"/>
          </w:tcPr>
          <w:p w:rsidR="000D2504" w:rsidRPr="006656C2" w:rsidRDefault="000D2504" w:rsidP="0015417B">
            <w:pPr>
              <w:widowControl w:val="0"/>
              <w:rPr>
                <w:rFonts w:ascii="Verdana" w:eastAsia="Times New Roman" w:hAnsi="Verdana"/>
                <w:b/>
                <w:color w:val="000000" w:themeColor="text1"/>
                <w:sz w:val="16"/>
                <w:szCs w:val="16"/>
              </w:rPr>
            </w:pPr>
            <w:r w:rsidRPr="006656C2">
              <w:rPr>
                <w:rFonts w:ascii="Verdana" w:eastAsia="Times New Roman" w:hAnsi="Verdana"/>
                <w:b/>
                <w:color w:val="000000" w:themeColor="text1"/>
                <w:sz w:val="16"/>
                <w:szCs w:val="16"/>
              </w:rPr>
              <w:t>ОАО «Авиакомпания «Уральские авиалинии»</w:t>
            </w:r>
          </w:p>
        </w:tc>
        <w:tc>
          <w:tcPr>
            <w:tcW w:w="7236" w:type="dxa"/>
            <w:shd w:val="clear" w:color="auto" w:fill="auto"/>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комиссионное вознаграждение  - 2,4% от тарифа.</w:t>
            </w:r>
          </w:p>
          <w:p w:rsidR="000D2504" w:rsidRPr="006656C2" w:rsidRDefault="000D2504" w:rsidP="0015417B">
            <w:pPr>
              <w:ind w:right="215"/>
              <w:rPr>
                <w:rFonts w:ascii="Verdana" w:eastAsia="Times New Roman" w:hAnsi="Verdana"/>
                <w:color w:val="000000" w:themeColor="text1"/>
                <w:sz w:val="16"/>
                <w:szCs w:val="16"/>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c>
          <w:tcPr>
            <w:tcW w:w="567" w:type="dxa"/>
            <w:shd w:val="clear" w:color="auto" w:fill="auto"/>
            <w:vAlign w:val="center"/>
          </w:tcPr>
          <w:p w:rsidR="000D2504" w:rsidRPr="006656C2" w:rsidRDefault="000D2504"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10</w:t>
            </w:r>
          </w:p>
        </w:tc>
        <w:tc>
          <w:tcPr>
            <w:tcW w:w="2687" w:type="dxa"/>
            <w:shd w:val="clear" w:color="auto" w:fill="auto"/>
            <w:vAlign w:val="center"/>
          </w:tcPr>
          <w:p w:rsidR="000D2504" w:rsidRPr="006656C2" w:rsidRDefault="00B212A8" w:rsidP="0015417B">
            <w:pPr>
              <w:widowControl w:val="0"/>
              <w:rPr>
                <w:rFonts w:ascii="Verdana" w:eastAsia="Times New Roman" w:hAnsi="Verdana"/>
                <w:b/>
                <w:color w:val="000000" w:themeColor="text1"/>
                <w:sz w:val="16"/>
                <w:szCs w:val="16"/>
              </w:rPr>
            </w:pPr>
            <w:r w:rsidRPr="0076472A">
              <w:rPr>
                <w:rFonts w:ascii="Verdana" w:eastAsia="宋体-方正超大字符集" w:hAnsi="Verdana" w:cs="Verdana"/>
                <w:b/>
                <w:bCs/>
                <w:sz w:val="16"/>
                <w:szCs w:val="16"/>
              </w:rPr>
              <w:t>ОАО «АТК «Ямал»</w:t>
            </w:r>
          </w:p>
        </w:tc>
        <w:tc>
          <w:tcPr>
            <w:tcW w:w="7236" w:type="dxa"/>
            <w:shd w:val="clear" w:color="auto" w:fill="auto"/>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sidR="00B212A8">
              <w:rPr>
                <w:rFonts w:ascii="Verdana" w:hAnsi="Verdana" w:cs="Verdana"/>
                <w:color w:val="000000" w:themeColor="text1"/>
                <w:sz w:val="16"/>
                <w:szCs w:val="16"/>
                <w:lang w:eastAsia="en-US"/>
              </w:rPr>
              <w:t>миссионное вознаграждение  - 5</w:t>
            </w:r>
            <w:r w:rsidRPr="006656C2">
              <w:rPr>
                <w:rFonts w:ascii="Verdana" w:hAnsi="Verdana" w:cs="Verdana"/>
                <w:color w:val="000000" w:themeColor="text1"/>
                <w:sz w:val="16"/>
                <w:szCs w:val="16"/>
                <w:lang w:eastAsia="en-US"/>
              </w:rPr>
              <w:t>% от тарифа.</w:t>
            </w:r>
          </w:p>
          <w:p w:rsidR="000D2504" w:rsidRPr="006656C2" w:rsidRDefault="000D2504" w:rsidP="0015417B">
            <w:pPr>
              <w:ind w:right="215"/>
              <w:rPr>
                <w:rFonts w:ascii="Verdana" w:eastAsia="Times New Roman" w:hAnsi="Verdana"/>
                <w:color w:val="000000" w:themeColor="text1"/>
                <w:sz w:val="16"/>
                <w:szCs w:val="16"/>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bl>
    <w:p w:rsidR="000D2504" w:rsidRDefault="000D2504" w:rsidP="000D2504">
      <w:pPr>
        <w:jc w:val="both"/>
        <w:rPr>
          <w:rFonts w:ascii="Verdana" w:hAnsi="Verdana" w:cs="Verdana"/>
          <w:b/>
          <w:bCs/>
          <w:color w:val="000000" w:themeColor="text1"/>
          <w:sz w:val="16"/>
          <w:szCs w:val="16"/>
          <w:lang w:eastAsia="en-US"/>
        </w:rPr>
      </w:pPr>
    </w:p>
    <w:p w:rsidR="000D2504" w:rsidRPr="006656C2" w:rsidRDefault="000D2504" w:rsidP="000D2504">
      <w:pPr>
        <w:jc w:val="both"/>
        <w:rPr>
          <w:rFonts w:ascii="Verdana" w:hAnsi="Verdana" w:cs="Verdana"/>
          <w:bCs/>
          <w:color w:val="000000" w:themeColor="text1"/>
          <w:sz w:val="16"/>
          <w:szCs w:val="16"/>
          <w:lang w:eastAsia="en-US"/>
        </w:rPr>
      </w:pPr>
      <w:r w:rsidRPr="006656C2">
        <w:rPr>
          <w:rFonts w:ascii="Verdana" w:hAnsi="Verdana" w:cs="Verdana"/>
          <w:b/>
          <w:bCs/>
          <w:color w:val="000000" w:themeColor="text1"/>
          <w:sz w:val="16"/>
          <w:szCs w:val="16"/>
          <w:lang w:eastAsia="en-US"/>
        </w:rPr>
        <w:t>*</w:t>
      </w:r>
      <w:r w:rsidRPr="006656C2">
        <w:rPr>
          <w:rFonts w:ascii="Verdana" w:hAnsi="Verdana" w:cs="Verdana"/>
          <w:bCs/>
          <w:color w:val="000000" w:themeColor="text1"/>
          <w:sz w:val="16"/>
          <w:szCs w:val="16"/>
          <w:lang w:eastAsia="en-US"/>
        </w:rPr>
        <w:t>доходом Субагента является разница между общей суммой, полученной от пассажира, и суммой,   подлежащей перечислению Агенту путем списания с баланса лицевого счета Субагента.</w:t>
      </w:r>
    </w:p>
    <w:p w:rsidR="000D2504" w:rsidRDefault="000D2504" w:rsidP="000D2504">
      <w:pPr>
        <w:jc w:val="both"/>
        <w:rPr>
          <w:rFonts w:ascii="Verdana" w:hAnsi="Verdana" w:cs="Verdana"/>
          <w:b/>
          <w:bCs/>
          <w:color w:val="000000" w:themeColor="text1"/>
          <w:sz w:val="16"/>
          <w:szCs w:val="16"/>
        </w:rPr>
      </w:pPr>
    </w:p>
    <w:p w:rsidR="00B212A8" w:rsidRPr="004766C2" w:rsidRDefault="00B212A8" w:rsidP="00B212A8">
      <w:pPr>
        <w:pStyle w:val="26"/>
        <w:ind w:left="0" w:firstLine="0"/>
        <w:jc w:val="both"/>
        <w:rPr>
          <w:rFonts w:ascii="Verdana" w:hAnsi="Verdana" w:cs="Verdana"/>
          <w:color w:val="0070C0"/>
          <w:sz w:val="16"/>
          <w:szCs w:val="16"/>
          <w:u w:val="single"/>
        </w:rPr>
      </w:pPr>
      <w:r w:rsidRPr="00B212A8">
        <w:rPr>
          <w:rFonts w:ascii="Verdana" w:hAnsi="Verdana" w:cs="Verdana"/>
          <w:bCs/>
          <w:color w:val="000000" w:themeColor="text1"/>
          <w:sz w:val="16"/>
          <w:szCs w:val="16"/>
        </w:rPr>
        <w:t>2</w:t>
      </w:r>
      <w:r w:rsidR="00B64B19" w:rsidRPr="00B212A8">
        <w:rPr>
          <w:rFonts w:ascii="Verdana" w:hAnsi="Verdana" w:cs="Verdana"/>
          <w:bCs/>
          <w:color w:val="000000" w:themeColor="text1"/>
          <w:sz w:val="16"/>
          <w:szCs w:val="16"/>
        </w:rPr>
        <w:t>.4.</w:t>
      </w:r>
      <w:r w:rsidR="000D2504" w:rsidRPr="000D2504">
        <w:rPr>
          <w:rFonts w:ascii="Verdana" w:hAnsi="Verdana" w:cs="Verdana"/>
          <w:bCs/>
          <w:color w:val="000000" w:themeColor="text1"/>
          <w:sz w:val="16"/>
          <w:szCs w:val="16"/>
        </w:rPr>
        <w:t>Согласно условиям, оп</w:t>
      </w:r>
      <w:r>
        <w:rPr>
          <w:rFonts w:ascii="Verdana" w:hAnsi="Verdana" w:cs="Verdana"/>
          <w:bCs/>
          <w:color w:val="000000" w:themeColor="text1"/>
          <w:sz w:val="16"/>
          <w:szCs w:val="16"/>
        </w:rPr>
        <w:t>исанным в п. 2</w:t>
      </w:r>
      <w:r w:rsidR="000D2504" w:rsidRPr="000D2504">
        <w:rPr>
          <w:rFonts w:ascii="Verdana" w:hAnsi="Verdana" w:cs="Verdana"/>
          <w:bCs/>
          <w:color w:val="000000" w:themeColor="text1"/>
          <w:sz w:val="16"/>
          <w:szCs w:val="16"/>
        </w:rPr>
        <w:t>.1</w:t>
      </w:r>
      <w:r>
        <w:rPr>
          <w:rFonts w:ascii="Verdana" w:hAnsi="Verdana" w:cs="Verdana"/>
          <w:bCs/>
          <w:color w:val="000000" w:themeColor="text1"/>
          <w:sz w:val="16"/>
          <w:szCs w:val="16"/>
        </w:rPr>
        <w:t>.</w:t>
      </w:r>
      <w:r w:rsidR="000D2504" w:rsidRPr="000D2504">
        <w:rPr>
          <w:rFonts w:ascii="Verdana" w:hAnsi="Verdana" w:cs="Verdana"/>
          <w:bCs/>
          <w:color w:val="000000" w:themeColor="text1"/>
          <w:sz w:val="16"/>
          <w:szCs w:val="16"/>
        </w:rPr>
        <w:t xml:space="preserve">, </w:t>
      </w:r>
      <w:r>
        <w:rPr>
          <w:rFonts w:ascii="Verdana" w:hAnsi="Verdana" w:cs="Verdana"/>
          <w:bCs/>
          <w:color w:val="000000" w:themeColor="text1"/>
          <w:sz w:val="16"/>
          <w:szCs w:val="16"/>
        </w:rPr>
        <w:t xml:space="preserve">ориентировочное </w:t>
      </w:r>
      <w:r w:rsidR="000D2504" w:rsidRPr="000D2504">
        <w:rPr>
          <w:rFonts w:ascii="Verdana" w:hAnsi="Verdana" w:cs="Verdana"/>
          <w:bCs/>
          <w:color w:val="000000" w:themeColor="text1"/>
          <w:sz w:val="16"/>
          <w:szCs w:val="16"/>
        </w:rPr>
        <w:t xml:space="preserve">вознаграждение Субагента за продажу </w:t>
      </w:r>
      <w:r w:rsidR="000D2504" w:rsidRPr="000D2504">
        <w:rPr>
          <w:rFonts w:ascii="Verdana" w:hAnsi="Verdana" w:cs="Verdana"/>
          <w:color w:val="000000" w:themeColor="text1"/>
          <w:sz w:val="16"/>
          <w:szCs w:val="16"/>
          <w:lang w:eastAsia="en-US"/>
        </w:rPr>
        <w:t>авиационных пассажирских перевозок</w:t>
      </w:r>
      <w:r w:rsidR="000D2504" w:rsidRPr="000D2504">
        <w:rPr>
          <w:rFonts w:ascii="Verdana" w:hAnsi="Verdana" w:cs="Verdana"/>
          <w:bCs/>
          <w:color w:val="000000" w:themeColor="text1"/>
          <w:sz w:val="16"/>
          <w:szCs w:val="16"/>
        </w:rPr>
        <w:t xml:space="preserve"> на рейсы части иностранных перевозчиков на момент </w:t>
      </w:r>
      <w:r>
        <w:rPr>
          <w:rFonts w:ascii="Verdana" w:hAnsi="Verdana" w:cs="Verdana"/>
          <w:bCs/>
          <w:color w:val="000000" w:themeColor="text1"/>
          <w:sz w:val="16"/>
          <w:szCs w:val="16"/>
        </w:rPr>
        <w:t>подписания договора представлено</w:t>
      </w:r>
      <w:r w:rsidR="000D2504" w:rsidRPr="000D2504">
        <w:rPr>
          <w:rFonts w:ascii="Verdana" w:hAnsi="Verdana" w:cs="Verdana"/>
          <w:bCs/>
          <w:color w:val="000000" w:themeColor="text1"/>
          <w:sz w:val="16"/>
          <w:szCs w:val="16"/>
        </w:rPr>
        <w:t xml:space="preserve"> в таблице. Информация по Агентскому вознаграждению на рейсы иностранных перевозчиков, представленных в системе, </w:t>
      </w:r>
      <w:r w:rsidR="000D2504" w:rsidRPr="000D2504">
        <w:rPr>
          <w:rFonts w:ascii="Verdana" w:hAnsi="Verdana" w:cs="Verdana"/>
          <w:bCs/>
          <w:color w:val="000000" w:themeColor="text1"/>
          <w:sz w:val="16"/>
          <w:szCs w:val="16"/>
          <w:lang w:eastAsia="en-US"/>
        </w:rPr>
        <w:t xml:space="preserve">размещена в личном кабинете Субагента. </w:t>
      </w:r>
      <w:r w:rsidRPr="000D2504">
        <w:rPr>
          <w:rFonts w:ascii="Verdana" w:hAnsi="Verdana" w:cs="Verdana"/>
          <w:bCs/>
          <w:color w:val="000000" w:themeColor="text1"/>
          <w:sz w:val="16"/>
          <w:szCs w:val="16"/>
          <w:lang w:eastAsia="en-US"/>
        </w:rPr>
        <w:t xml:space="preserve">При необходимости, Субагент имеет право запросить полный перечень условий у специалистов </w:t>
      </w:r>
      <w:proofErr w:type="spellStart"/>
      <w:r>
        <w:rPr>
          <w:rFonts w:ascii="Verdana" w:hAnsi="Verdana" w:cs="Verdana"/>
          <w:color w:val="000000"/>
          <w:sz w:val="16"/>
          <w:szCs w:val="16"/>
        </w:rPr>
        <w:t>Субагентского</w:t>
      </w:r>
      <w:proofErr w:type="spellEnd"/>
      <w:r>
        <w:rPr>
          <w:rFonts w:ascii="Verdana" w:hAnsi="Verdana" w:cs="Verdana"/>
          <w:color w:val="000000"/>
          <w:sz w:val="16"/>
          <w:szCs w:val="16"/>
        </w:rPr>
        <w:t xml:space="preserve"> департамента по электронным</w:t>
      </w:r>
      <w:r w:rsidRPr="00F11B4C">
        <w:rPr>
          <w:rFonts w:ascii="Verdana" w:hAnsi="Verdana" w:cs="Verdana"/>
          <w:color w:val="000000"/>
          <w:sz w:val="16"/>
          <w:szCs w:val="16"/>
        </w:rPr>
        <w:t xml:space="preserve"> адреса</w:t>
      </w:r>
      <w:r>
        <w:rPr>
          <w:rFonts w:ascii="Verdana" w:hAnsi="Verdana" w:cs="Verdana"/>
          <w:color w:val="000000"/>
          <w:sz w:val="16"/>
          <w:szCs w:val="16"/>
        </w:rPr>
        <w:t>м</w:t>
      </w:r>
      <w:r w:rsidRPr="00F11B4C">
        <w:rPr>
          <w:rFonts w:ascii="Verdana" w:hAnsi="Verdana" w:cs="Verdana"/>
          <w:color w:val="000000"/>
          <w:sz w:val="16"/>
          <w:szCs w:val="16"/>
        </w:rPr>
        <w:t xml:space="preserve">: </w:t>
      </w:r>
      <w:hyperlink r:id="rId17" w:history="1">
        <w:r w:rsidRPr="004766C2">
          <w:rPr>
            <w:rStyle w:val="a5"/>
            <w:rFonts w:ascii="Verdana" w:hAnsi="Verdana" w:cs="Verdana"/>
            <w:color w:val="0070C0"/>
            <w:sz w:val="16"/>
            <w:szCs w:val="16"/>
            <w:lang w:val="en-US"/>
          </w:rPr>
          <w:t>d</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bykova</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vipservice</w:t>
        </w:r>
        <w:r w:rsidRPr="004766C2">
          <w:rPr>
            <w:rStyle w:val="a5"/>
            <w:rFonts w:ascii="Verdana" w:hAnsi="Verdana" w:cs="Verdana"/>
            <w:color w:val="0070C0"/>
            <w:sz w:val="16"/>
            <w:szCs w:val="16"/>
          </w:rPr>
          <w:t>.</w:t>
        </w:r>
        <w:r w:rsidRPr="004766C2">
          <w:rPr>
            <w:rStyle w:val="a5"/>
            <w:rFonts w:ascii="Verdana" w:hAnsi="Verdana" w:cs="Verdana"/>
            <w:color w:val="0070C0"/>
            <w:sz w:val="16"/>
            <w:szCs w:val="16"/>
            <w:lang w:val="en-US"/>
          </w:rPr>
          <w:t>ru</w:t>
        </w:r>
      </w:hyperlink>
      <w:r w:rsidRPr="004766C2">
        <w:rPr>
          <w:rFonts w:ascii="Verdana" w:hAnsi="Verdana" w:cs="Verdana"/>
          <w:color w:val="0070C0"/>
          <w:sz w:val="16"/>
          <w:szCs w:val="16"/>
        </w:rPr>
        <w:t xml:space="preserve">, </w:t>
      </w:r>
      <w:r w:rsidRPr="004766C2">
        <w:rPr>
          <w:rFonts w:ascii="Verdana" w:hAnsi="Verdana" w:cs="Verdana"/>
          <w:color w:val="0070C0"/>
          <w:sz w:val="16"/>
          <w:szCs w:val="16"/>
          <w:u w:val="single"/>
          <w:lang w:val="en-US"/>
        </w:rPr>
        <w:t>e</w:t>
      </w:r>
      <w:r w:rsidRPr="004766C2">
        <w:rPr>
          <w:rFonts w:ascii="Verdana" w:hAnsi="Verdana" w:cs="Verdana"/>
          <w:color w:val="0070C0"/>
          <w:sz w:val="16"/>
          <w:szCs w:val="16"/>
          <w:u w:val="single"/>
        </w:rPr>
        <w:t>.</w:t>
      </w:r>
      <w:r w:rsidRPr="004766C2">
        <w:rPr>
          <w:rFonts w:ascii="Verdana" w:hAnsi="Verdana" w:cs="Verdana"/>
          <w:color w:val="0070C0"/>
          <w:sz w:val="16"/>
          <w:szCs w:val="16"/>
          <w:u w:val="single"/>
          <w:lang w:val="en-US"/>
        </w:rPr>
        <w:t>polivanova</w:t>
      </w:r>
      <w:r w:rsidRPr="004766C2">
        <w:rPr>
          <w:rFonts w:ascii="Verdana" w:hAnsi="Verdana" w:cs="Verdana"/>
          <w:color w:val="0070C0"/>
          <w:sz w:val="16"/>
          <w:szCs w:val="16"/>
          <w:u w:val="single"/>
        </w:rPr>
        <w:t>@</w:t>
      </w:r>
      <w:r w:rsidRPr="004766C2">
        <w:rPr>
          <w:rFonts w:ascii="Verdana" w:hAnsi="Verdana" w:cs="Verdana"/>
          <w:color w:val="0070C0"/>
          <w:sz w:val="16"/>
          <w:szCs w:val="16"/>
          <w:u w:val="single"/>
          <w:lang w:val="en-US"/>
        </w:rPr>
        <w:t>vipservice</w:t>
      </w:r>
      <w:r w:rsidRPr="004766C2">
        <w:rPr>
          <w:rFonts w:ascii="Verdana" w:hAnsi="Verdana" w:cs="Verdana"/>
          <w:color w:val="0070C0"/>
          <w:sz w:val="16"/>
          <w:szCs w:val="16"/>
          <w:u w:val="single"/>
        </w:rPr>
        <w:t>.</w:t>
      </w:r>
      <w:r w:rsidRPr="004766C2">
        <w:rPr>
          <w:rFonts w:ascii="Verdana" w:hAnsi="Verdana" w:cs="Verdana"/>
          <w:color w:val="0070C0"/>
          <w:sz w:val="16"/>
          <w:szCs w:val="16"/>
          <w:u w:val="single"/>
          <w:lang w:val="en-US"/>
        </w:rPr>
        <w:t>ru</w:t>
      </w:r>
      <w:r w:rsidRPr="004766C2">
        <w:rPr>
          <w:rFonts w:ascii="Verdana" w:hAnsi="Verdana" w:cs="Verdana"/>
          <w:color w:val="0070C0"/>
          <w:sz w:val="16"/>
          <w:szCs w:val="16"/>
          <w:u w:val="single"/>
        </w:rPr>
        <w:t>.</w:t>
      </w:r>
    </w:p>
    <w:p w:rsidR="00B212A8" w:rsidRDefault="00B212A8" w:rsidP="00B212A8">
      <w:pPr>
        <w:jc w:val="both"/>
        <w:rPr>
          <w:rFonts w:ascii="Verdana" w:hAnsi="Verdana" w:cs="Verdana"/>
          <w:bCs/>
          <w:color w:val="000000" w:themeColor="text1"/>
          <w:sz w:val="16"/>
          <w:szCs w:val="16"/>
          <w:u w:val="single"/>
        </w:rPr>
      </w:pPr>
    </w:p>
    <w:tbl>
      <w:tblPr>
        <w:tblW w:w="10490" w:type="dxa"/>
        <w:tblInd w:w="108" w:type="dxa"/>
        <w:tblLayout w:type="fixed"/>
        <w:tblLook w:val="00A0" w:firstRow="1" w:lastRow="0" w:firstColumn="1" w:lastColumn="0" w:noHBand="0" w:noVBand="0"/>
      </w:tblPr>
      <w:tblGrid>
        <w:gridCol w:w="567"/>
        <w:gridCol w:w="2694"/>
        <w:gridCol w:w="7229"/>
      </w:tblGrid>
      <w:tr w:rsidR="000D2504" w:rsidRPr="006656C2" w:rsidTr="0015417B">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AEGEAN AIRLINES</w:t>
            </w:r>
          </w:p>
        </w:tc>
        <w:tc>
          <w:tcPr>
            <w:tcW w:w="7229"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- 1</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2</w:t>
            </w:r>
          </w:p>
        </w:tc>
        <w:tc>
          <w:tcPr>
            <w:tcW w:w="2694"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AIR ASTANA</w:t>
            </w:r>
          </w:p>
        </w:tc>
        <w:tc>
          <w:tcPr>
            <w:tcW w:w="7229"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- 3,3</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403"/>
        </w:trPr>
        <w:tc>
          <w:tcPr>
            <w:tcW w:w="567" w:type="dxa"/>
            <w:tcBorders>
              <w:top w:val="single" w:sz="4" w:space="0" w:color="auto"/>
              <w:left w:val="single" w:sz="8" w:space="0" w:color="000000"/>
              <w:bottom w:val="single" w:sz="4" w:space="0" w:color="auto"/>
              <w:right w:val="nil"/>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3</w:t>
            </w:r>
          </w:p>
        </w:tc>
        <w:tc>
          <w:tcPr>
            <w:tcW w:w="2694" w:type="dxa"/>
            <w:tcBorders>
              <w:top w:val="single" w:sz="4" w:space="0" w:color="auto"/>
              <w:left w:val="single" w:sz="8" w:space="0" w:color="000000"/>
              <w:bottom w:val="single" w:sz="4" w:space="0" w:color="auto"/>
              <w:right w:val="nil"/>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AIR BALTIC</w:t>
            </w:r>
          </w:p>
        </w:tc>
        <w:tc>
          <w:tcPr>
            <w:tcW w:w="7229" w:type="dxa"/>
            <w:tcBorders>
              <w:top w:val="single" w:sz="4" w:space="0" w:color="auto"/>
              <w:left w:val="single" w:sz="8" w:space="0" w:color="000000"/>
              <w:bottom w:val="single" w:sz="4" w:space="0" w:color="auto"/>
              <w:right w:val="single" w:sz="8" w:space="0" w:color="auto"/>
            </w:tcBorders>
            <w:vAlign w:val="center"/>
          </w:tcPr>
          <w:p w:rsidR="00B212A8" w:rsidRPr="006656C2" w:rsidRDefault="00B212A8" w:rsidP="00B212A8">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Pr>
                <w:rFonts w:ascii="Verdana" w:hAnsi="Verdana" w:cs="Verdana"/>
                <w:bCs/>
                <w:color w:val="000000" w:themeColor="text1"/>
                <w:sz w:val="16"/>
                <w:szCs w:val="16"/>
                <w:lang w:eastAsia="en-US"/>
              </w:rPr>
              <w:t>миссионное вознаграждение  - 1</w:t>
            </w:r>
            <w:r w:rsidRPr="006656C2">
              <w:rPr>
                <w:rFonts w:ascii="Verdana" w:hAnsi="Verdana" w:cs="Verdana"/>
                <w:bCs/>
                <w:color w:val="000000" w:themeColor="text1"/>
                <w:sz w:val="16"/>
                <w:szCs w:val="16"/>
                <w:lang w:eastAsia="en-US"/>
              </w:rPr>
              <w:t xml:space="preserve">% от тарифа. </w:t>
            </w:r>
          </w:p>
          <w:p w:rsidR="000D2504" w:rsidRPr="006656C2" w:rsidRDefault="00B212A8" w:rsidP="00B212A8">
            <w:pPr>
              <w:rPr>
                <w:rFonts w:ascii="Verdana" w:hAnsi="Verdana" w:cs="Verdana"/>
                <w:bCs/>
                <w:color w:val="000000" w:themeColor="text1"/>
                <w:spacing w:val="6"/>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408"/>
        </w:trPr>
        <w:tc>
          <w:tcPr>
            <w:tcW w:w="567" w:type="dxa"/>
            <w:tcBorders>
              <w:top w:val="nil"/>
              <w:left w:val="single" w:sz="8" w:space="0" w:color="000000"/>
              <w:bottom w:val="single" w:sz="4" w:space="0" w:color="auto"/>
              <w:right w:val="nil"/>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4</w:t>
            </w:r>
          </w:p>
        </w:tc>
        <w:tc>
          <w:tcPr>
            <w:tcW w:w="2694" w:type="dxa"/>
            <w:tcBorders>
              <w:top w:val="nil"/>
              <w:left w:val="single" w:sz="8" w:space="0" w:color="000000"/>
              <w:bottom w:val="single" w:sz="4" w:space="0" w:color="auto"/>
              <w:right w:val="nil"/>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AIR BERLIN</w:t>
            </w:r>
          </w:p>
        </w:tc>
        <w:tc>
          <w:tcPr>
            <w:tcW w:w="7229" w:type="dxa"/>
            <w:tcBorders>
              <w:top w:val="nil"/>
              <w:left w:val="single" w:sz="8" w:space="0" w:color="000000"/>
              <w:bottom w:val="single" w:sz="4" w:space="0" w:color="auto"/>
              <w:right w:val="single" w:sz="8" w:space="0" w:color="auto"/>
            </w:tcBorders>
            <w:vAlign w:val="center"/>
          </w:tcPr>
          <w:p w:rsidR="000D2504" w:rsidRPr="006656C2" w:rsidRDefault="000D2504" w:rsidP="0015417B">
            <w:pPr>
              <w:rPr>
                <w:rFonts w:ascii="Verdana" w:hAnsi="Verdana" w:cs="Verdana"/>
                <w:bCs/>
                <w:color w:val="000000" w:themeColor="text1"/>
                <w:spacing w:val="6"/>
                <w:sz w:val="16"/>
                <w:szCs w:val="16"/>
                <w:lang w:eastAsia="en-US"/>
              </w:rPr>
            </w:pPr>
            <w:r w:rsidRPr="006656C2">
              <w:rPr>
                <w:rFonts w:ascii="Verdana" w:hAnsi="Verdana" w:cs="Verdana"/>
                <w:bCs/>
                <w:color w:val="000000" w:themeColor="text1"/>
                <w:spacing w:val="6"/>
                <w:sz w:val="16"/>
                <w:szCs w:val="16"/>
                <w:lang w:eastAsia="en-US"/>
              </w:rPr>
              <w:t>Комиссионное вознаграждение не выплачивается*.</w:t>
            </w:r>
          </w:p>
        </w:tc>
      </w:tr>
      <w:tr w:rsidR="000D2504" w:rsidRPr="006656C2" w:rsidTr="0015417B">
        <w:trPr>
          <w:trHeight w:val="392"/>
        </w:trPr>
        <w:tc>
          <w:tcPr>
            <w:tcW w:w="567" w:type="dxa"/>
            <w:tcBorders>
              <w:top w:val="single" w:sz="4" w:space="0" w:color="auto"/>
              <w:left w:val="single" w:sz="8" w:space="0" w:color="000000"/>
              <w:bottom w:val="single" w:sz="8" w:space="0" w:color="000000"/>
              <w:right w:val="nil"/>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5</w:t>
            </w:r>
          </w:p>
        </w:tc>
        <w:tc>
          <w:tcPr>
            <w:tcW w:w="2694" w:type="dxa"/>
            <w:tcBorders>
              <w:top w:val="single" w:sz="4" w:space="0" w:color="auto"/>
              <w:left w:val="single" w:sz="8" w:space="0" w:color="000000"/>
              <w:bottom w:val="single" w:sz="8" w:space="0" w:color="000000"/>
              <w:right w:val="nil"/>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AIR</w:t>
            </w:r>
            <w:r w:rsidRPr="006656C2">
              <w:rPr>
                <w:rFonts w:ascii="Verdana" w:hAnsi="Verdana" w:cs="Verdana"/>
                <w:b/>
                <w:color w:val="000000" w:themeColor="text1"/>
                <w:sz w:val="16"/>
                <w:szCs w:val="16"/>
                <w:lang w:eastAsia="en-US"/>
              </w:rPr>
              <w:t xml:space="preserve"> </w:t>
            </w:r>
            <w:r w:rsidRPr="006656C2">
              <w:rPr>
                <w:rFonts w:ascii="Verdana" w:hAnsi="Verdana" w:cs="Verdana"/>
                <w:b/>
                <w:color w:val="000000" w:themeColor="text1"/>
                <w:sz w:val="16"/>
                <w:szCs w:val="16"/>
                <w:lang w:val="en-US" w:eastAsia="en-US"/>
              </w:rPr>
              <w:t>FRANCE</w:t>
            </w:r>
          </w:p>
        </w:tc>
        <w:tc>
          <w:tcPr>
            <w:tcW w:w="7229" w:type="dxa"/>
            <w:tcBorders>
              <w:top w:val="single" w:sz="4" w:space="0" w:color="auto"/>
              <w:left w:val="single" w:sz="8" w:space="0" w:color="000000"/>
              <w:bottom w:val="single" w:sz="8" w:space="0" w:color="000000"/>
              <w:right w:val="single" w:sz="8" w:space="0" w:color="auto"/>
            </w:tcBorders>
            <w:vAlign w:val="center"/>
          </w:tcPr>
          <w:p w:rsidR="000D2504" w:rsidRPr="006656C2" w:rsidRDefault="000D2504" w:rsidP="0015417B">
            <w:pPr>
              <w:rPr>
                <w:rFonts w:ascii="Verdana" w:hAnsi="Verdana" w:cs="Verdana"/>
                <w:bCs/>
                <w:color w:val="000000" w:themeColor="text1"/>
                <w:spacing w:val="6"/>
                <w:sz w:val="16"/>
                <w:szCs w:val="16"/>
                <w:lang w:eastAsia="en-US"/>
              </w:rPr>
            </w:pPr>
            <w:r w:rsidRPr="006656C2">
              <w:rPr>
                <w:rFonts w:ascii="Verdana" w:hAnsi="Verdana" w:cs="Verdana"/>
                <w:bCs/>
                <w:color w:val="000000" w:themeColor="text1"/>
                <w:spacing w:val="6"/>
                <w:sz w:val="16"/>
                <w:szCs w:val="16"/>
                <w:lang w:eastAsia="en-US"/>
              </w:rPr>
              <w:t>Комиссионное вознаграждение не выплачивается*.</w:t>
            </w:r>
          </w:p>
        </w:tc>
      </w:tr>
      <w:tr w:rsidR="000D2504" w:rsidRPr="006656C2" w:rsidTr="0015417B">
        <w:trPr>
          <w:trHeight w:val="525"/>
        </w:trPr>
        <w:tc>
          <w:tcPr>
            <w:tcW w:w="567" w:type="dxa"/>
            <w:tcBorders>
              <w:top w:val="single" w:sz="4" w:space="0" w:color="auto"/>
              <w:left w:val="single" w:sz="8" w:space="0" w:color="000000"/>
              <w:bottom w:val="single" w:sz="8" w:space="0" w:color="000000"/>
              <w:right w:val="nil"/>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6</w:t>
            </w:r>
          </w:p>
        </w:tc>
        <w:tc>
          <w:tcPr>
            <w:tcW w:w="2694" w:type="dxa"/>
            <w:tcBorders>
              <w:top w:val="single" w:sz="4" w:space="0" w:color="auto"/>
              <w:left w:val="single" w:sz="8" w:space="0" w:color="000000"/>
              <w:bottom w:val="single" w:sz="8" w:space="0" w:color="000000"/>
              <w:right w:val="nil"/>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AIRCOMPANY</w:t>
            </w:r>
            <w:r w:rsidRPr="006656C2">
              <w:rPr>
                <w:rFonts w:ascii="Verdana" w:hAnsi="Verdana" w:cs="Verdana"/>
                <w:b/>
                <w:color w:val="000000" w:themeColor="text1"/>
                <w:sz w:val="16"/>
                <w:szCs w:val="16"/>
                <w:lang w:eastAsia="en-US"/>
              </w:rPr>
              <w:t xml:space="preserve"> </w:t>
            </w:r>
            <w:r w:rsidRPr="006656C2">
              <w:rPr>
                <w:rFonts w:ascii="Verdana" w:hAnsi="Verdana" w:cs="Verdana"/>
                <w:b/>
                <w:color w:val="000000" w:themeColor="text1"/>
                <w:sz w:val="16"/>
                <w:szCs w:val="16"/>
                <w:lang w:val="en-US" w:eastAsia="en-US"/>
              </w:rPr>
              <w:t>SOMON</w:t>
            </w:r>
            <w:r w:rsidRPr="006656C2">
              <w:rPr>
                <w:rFonts w:ascii="Verdana" w:hAnsi="Verdana" w:cs="Verdana"/>
                <w:b/>
                <w:color w:val="000000" w:themeColor="text1"/>
                <w:sz w:val="16"/>
                <w:szCs w:val="16"/>
                <w:lang w:eastAsia="en-US"/>
              </w:rPr>
              <w:t xml:space="preserve"> </w:t>
            </w:r>
            <w:r w:rsidRPr="006656C2">
              <w:rPr>
                <w:rFonts w:ascii="Verdana" w:hAnsi="Verdana" w:cs="Verdana"/>
                <w:b/>
                <w:color w:val="000000" w:themeColor="text1"/>
                <w:sz w:val="16"/>
                <w:szCs w:val="16"/>
                <w:lang w:val="en-US" w:eastAsia="en-US"/>
              </w:rPr>
              <w:t>AIR</w:t>
            </w:r>
          </w:p>
        </w:tc>
        <w:tc>
          <w:tcPr>
            <w:tcW w:w="7229" w:type="dxa"/>
            <w:tcBorders>
              <w:top w:val="single" w:sz="4" w:space="0" w:color="auto"/>
              <w:left w:val="single" w:sz="8" w:space="0" w:color="000000"/>
              <w:bottom w:val="single" w:sz="8" w:space="0" w:color="000000"/>
              <w:right w:val="single" w:sz="8"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комиссионное вознаг</w:t>
            </w:r>
            <w:r w:rsidR="00B212A8">
              <w:rPr>
                <w:rFonts w:ascii="Verdana" w:hAnsi="Verdana" w:cs="Verdana"/>
                <w:color w:val="000000" w:themeColor="text1"/>
                <w:sz w:val="16"/>
                <w:szCs w:val="16"/>
                <w:lang w:eastAsia="en-US"/>
              </w:rPr>
              <w:t>раждение  - 5</w:t>
            </w:r>
            <w:r w:rsidRPr="006656C2">
              <w:rPr>
                <w:rFonts w:ascii="Verdana" w:hAnsi="Verdana" w:cs="Verdana"/>
                <w:color w:val="000000" w:themeColor="text1"/>
                <w:sz w:val="16"/>
                <w:szCs w:val="16"/>
                <w:lang w:eastAsia="en-US"/>
              </w:rPr>
              <w:t>% от тарифа.</w:t>
            </w:r>
          </w:p>
          <w:p w:rsidR="000D2504" w:rsidRPr="006656C2" w:rsidRDefault="000D2504" w:rsidP="0015417B">
            <w:pPr>
              <w:rPr>
                <w:rFonts w:ascii="Verdana" w:hAnsi="Verdana" w:cs="Verdana"/>
                <w:b/>
                <w:bCs/>
                <w:color w:val="000000" w:themeColor="text1"/>
                <w:sz w:val="16"/>
                <w:szCs w:val="16"/>
                <w:lang w:eastAsia="en-US"/>
              </w:rPr>
            </w:pPr>
          </w:p>
        </w:tc>
      </w:tr>
      <w:tr w:rsidR="000D2504" w:rsidRPr="006656C2" w:rsidTr="0015417B">
        <w:trPr>
          <w:trHeight w:val="315"/>
        </w:trPr>
        <w:tc>
          <w:tcPr>
            <w:tcW w:w="567" w:type="dxa"/>
            <w:tcBorders>
              <w:top w:val="nil"/>
              <w:left w:val="single" w:sz="8" w:space="0" w:color="000000"/>
              <w:bottom w:val="single" w:sz="8" w:space="0" w:color="000000"/>
              <w:right w:val="nil"/>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7</w:t>
            </w:r>
          </w:p>
        </w:tc>
        <w:tc>
          <w:tcPr>
            <w:tcW w:w="2694" w:type="dxa"/>
            <w:tcBorders>
              <w:top w:val="nil"/>
              <w:left w:val="single" w:sz="8" w:space="0" w:color="000000"/>
              <w:bottom w:val="single" w:sz="8" w:space="0" w:color="000000"/>
              <w:right w:val="nil"/>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AIR MOLDOVA</w:t>
            </w:r>
          </w:p>
        </w:tc>
        <w:tc>
          <w:tcPr>
            <w:tcW w:w="7229" w:type="dxa"/>
            <w:tcBorders>
              <w:top w:val="nil"/>
              <w:left w:val="single" w:sz="8" w:space="0" w:color="000000"/>
              <w:bottom w:val="single" w:sz="8" w:space="0" w:color="000000"/>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- 5</w:t>
            </w:r>
            <w:r w:rsidRPr="006656C2">
              <w:rPr>
                <w:rFonts w:ascii="Verdana" w:hAnsi="Verdana" w:cs="Verdana"/>
                <w:bCs/>
                <w:color w:val="000000" w:themeColor="text1"/>
                <w:sz w:val="16"/>
                <w:szCs w:val="16"/>
                <w:lang w:eastAsia="en-US"/>
              </w:rPr>
              <w:t>% от тарифа.</w:t>
            </w:r>
          </w:p>
        </w:tc>
      </w:tr>
      <w:tr w:rsidR="000D2504" w:rsidRPr="006656C2" w:rsidTr="0015417B">
        <w:trPr>
          <w:trHeight w:val="315"/>
        </w:trPr>
        <w:tc>
          <w:tcPr>
            <w:tcW w:w="567" w:type="dxa"/>
            <w:tcBorders>
              <w:top w:val="nil"/>
              <w:left w:val="single" w:sz="8" w:space="0" w:color="000000"/>
              <w:bottom w:val="single" w:sz="8" w:space="0" w:color="000000"/>
              <w:right w:val="nil"/>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8</w:t>
            </w:r>
          </w:p>
        </w:tc>
        <w:tc>
          <w:tcPr>
            <w:tcW w:w="2694" w:type="dxa"/>
            <w:tcBorders>
              <w:top w:val="nil"/>
              <w:left w:val="single" w:sz="8" w:space="0" w:color="000000"/>
              <w:bottom w:val="single" w:sz="8" w:space="0" w:color="000000"/>
              <w:right w:val="nil"/>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ALITALIA</w:t>
            </w:r>
          </w:p>
        </w:tc>
        <w:tc>
          <w:tcPr>
            <w:tcW w:w="7229" w:type="dxa"/>
            <w:tcBorders>
              <w:top w:val="nil"/>
              <w:left w:val="single" w:sz="8" w:space="0" w:color="000000"/>
              <w:bottom w:val="single" w:sz="8" w:space="0" w:color="000000"/>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Комиссионное вознаграждение не выплачивается*.</w:t>
            </w:r>
          </w:p>
        </w:tc>
      </w:tr>
      <w:tr w:rsidR="000D2504" w:rsidRPr="006656C2" w:rsidTr="0015417B">
        <w:trPr>
          <w:trHeight w:val="315"/>
        </w:trPr>
        <w:tc>
          <w:tcPr>
            <w:tcW w:w="567" w:type="dxa"/>
            <w:tcBorders>
              <w:top w:val="nil"/>
              <w:left w:val="single" w:sz="8" w:space="0" w:color="000000"/>
              <w:bottom w:val="single" w:sz="8" w:space="0" w:color="000000"/>
              <w:right w:val="nil"/>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9</w:t>
            </w:r>
          </w:p>
        </w:tc>
        <w:tc>
          <w:tcPr>
            <w:tcW w:w="2694" w:type="dxa"/>
            <w:tcBorders>
              <w:top w:val="nil"/>
              <w:left w:val="single" w:sz="8" w:space="0" w:color="000000"/>
              <w:bottom w:val="single" w:sz="8" w:space="0" w:color="000000"/>
              <w:right w:val="nil"/>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AUSTRIAN AIRLINES</w:t>
            </w:r>
          </w:p>
        </w:tc>
        <w:tc>
          <w:tcPr>
            <w:tcW w:w="7229" w:type="dxa"/>
            <w:tcBorders>
              <w:top w:val="nil"/>
              <w:left w:val="single" w:sz="8" w:space="0" w:color="000000"/>
              <w:bottom w:val="single" w:sz="8" w:space="0" w:color="000000"/>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Комиссионное вознаграждение не выплачивается*.</w:t>
            </w:r>
          </w:p>
        </w:tc>
      </w:tr>
      <w:tr w:rsidR="000D2504" w:rsidRPr="006656C2" w:rsidTr="0015417B">
        <w:trPr>
          <w:trHeight w:val="315"/>
        </w:trPr>
        <w:tc>
          <w:tcPr>
            <w:tcW w:w="567" w:type="dxa"/>
            <w:tcBorders>
              <w:top w:val="nil"/>
              <w:left w:val="single" w:sz="8" w:space="0" w:color="000000"/>
              <w:bottom w:val="single" w:sz="8" w:space="0" w:color="000000"/>
              <w:right w:val="nil"/>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10</w:t>
            </w:r>
          </w:p>
        </w:tc>
        <w:tc>
          <w:tcPr>
            <w:tcW w:w="2694" w:type="dxa"/>
            <w:tcBorders>
              <w:top w:val="nil"/>
              <w:left w:val="single" w:sz="8" w:space="0" w:color="000000"/>
              <w:bottom w:val="single" w:sz="8" w:space="0" w:color="000000"/>
              <w:right w:val="nil"/>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BELAVIA</w:t>
            </w:r>
          </w:p>
        </w:tc>
        <w:tc>
          <w:tcPr>
            <w:tcW w:w="7229" w:type="dxa"/>
            <w:tcBorders>
              <w:top w:val="nil"/>
              <w:left w:val="single" w:sz="8" w:space="0" w:color="000000"/>
              <w:bottom w:val="single" w:sz="8" w:space="0" w:color="000000"/>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- 1</w:t>
            </w:r>
            <w:r w:rsidRPr="006656C2">
              <w:rPr>
                <w:rFonts w:ascii="Verdana" w:hAnsi="Verdana" w:cs="Verdana"/>
                <w:bCs/>
                <w:color w:val="000000" w:themeColor="text1"/>
                <w:sz w:val="16"/>
                <w:szCs w:val="16"/>
                <w:lang w:eastAsia="en-US"/>
              </w:rPr>
              <w:t>% от тарифа.</w:t>
            </w:r>
          </w:p>
        </w:tc>
      </w:tr>
      <w:tr w:rsidR="000D2504" w:rsidRPr="006656C2" w:rsidTr="0015417B">
        <w:trPr>
          <w:trHeight w:val="315"/>
        </w:trPr>
        <w:tc>
          <w:tcPr>
            <w:tcW w:w="567" w:type="dxa"/>
            <w:tcBorders>
              <w:top w:val="nil"/>
              <w:left w:val="single" w:sz="8" w:space="0" w:color="000000"/>
              <w:bottom w:val="single" w:sz="4" w:space="0" w:color="auto"/>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11</w:t>
            </w:r>
          </w:p>
        </w:tc>
        <w:tc>
          <w:tcPr>
            <w:tcW w:w="2694" w:type="dxa"/>
            <w:tcBorders>
              <w:top w:val="nil"/>
              <w:left w:val="single" w:sz="8" w:space="0" w:color="000000"/>
              <w:bottom w:val="single" w:sz="4" w:space="0" w:color="auto"/>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BRITISH AIRWAYS</w:t>
            </w:r>
          </w:p>
        </w:tc>
        <w:tc>
          <w:tcPr>
            <w:tcW w:w="7229" w:type="dxa"/>
            <w:tcBorders>
              <w:top w:val="nil"/>
              <w:left w:val="nil"/>
              <w:bottom w:val="single" w:sz="4" w:space="0" w:color="auto"/>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Комиссионное вознаграждение не выплачивается*.</w:t>
            </w:r>
          </w:p>
        </w:tc>
      </w:tr>
      <w:tr w:rsidR="000D2504" w:rsidRPr="006656C2" w:rsidTr="0015417B">
        <w:trPr>
          <w:trHeight w:val="315"/>
        </w:trPr>
        <w:tc>
          <w:tcPr>
            <w:tcW w:w="567" w:type="dxa"/>
            <w:tcBorders>
              <w:top w:val="nil"/>
              <w:left w:val="single" w:sz="8" w:space="0" w:color="000000"/>
              <w:bottom w:val="single" w:sz="4" w:space="0" w:color="auto"/>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12</w:t>
            </w:r>
          </w:p>
        </w:tc>
        <w:tc>
          <w:tcPr>
            <w:tcW w:w="2694" w:type="dxa"/>
            <w:tcBorders>
              <w:top w:val="nil"/>
              <w:left w:val="single" w:sz="8" w:space="0" w:color="000000"/>
              <w:bottom w:val="single" w:sz="4" w:space="0" w:color="auto"/>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CHINA SOUTHERN</w:t>
            </w:r>
          </w:p>
        </w:tc>
        <w:tc>
          <w:tcPr>
            <w:tcW w:w="7229" w:type="dxa"/>
            <w:tcBorders>
              <w:top w:val="nil"/>
              <w:left w:val="nil"/>
              <w:bottom w:val="single" w:sz="4" w:space="0" w:color="auto"/>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 xml:space="preserve">Ориентировочное  </w:t>
            </w:r>
            <w:r w:rsidR="00B212A8">
              <w:rPr>
                <w:rFonts w:ascii="Verdana" w:hAnsi="Verdana" w:cs="Verdana"/>
                <w:bCs/>
                <w:color w:val="000000" w:themeColor="text1"/>
                <w:sz w:val="16"/>
                <w:szCs w:val="16"/>
                <w:lang w:eastAsia="en-US"/>
              </w:rPr>
              <w:t>комиссионное вознаграждение  - 2,4</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00"/>
        </w:trPr>
        <w:tc>
          <w:tcPr>
            <w:tcW w:w="567" w:type="dxa"/>
            <w:tcBorders>
              <w:top w:val="single" w:sz="4" w:space="0" w:color="auto"/>
              <w:left w:val="single" w:sz="4" w:space="0" w:color="auto"/>
              <w:bottom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13</w:t>
            </w:r>
          </w:p>
        </w:tc>
        <w:tc>
          <w:tcPr>
            <w:tcW w:w="2694" w:type="dxa"/>
            <w:tcBorders>
              <w:top w:val="single" w:sz="4" w:space="0" w:color="auto"/>
              <w:left w:val="single" w:sz="4" w:space="0" w:color="auto"/>
              <w:bottom w:val="single" w:sz="8" w:space="0" w:color="000000"/>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CZECH AIRLINES</w:t>
            </w:r>
          </w:p>
        </w:tc>
        <w:tc>
          <w:tcPr>
            <w:tcW w:w="7229" w:type="dxa"/>
            <w:tcBorders>
              <w:top w:val="single" w:sz="4" w:space="0" w:color="auto"/>
              <w:left w:val="single" w:sz="4" w:space="0" w:color="auto"/>
              <w:right w:val="single" w:sz="4" w:space="0" w:color="auto"/>
            </w:tcBorders>
            <w:vAlign w:val="center"/>
          </w:tcPr>
          <w:p w:rsidR="000D2504" w:rsidRPr="006656C2" w:rsidRDefault="000D2504" w:rsidP="0015417B">
            <w:pPr>
              <w:ind w:right="215"/>
              <w:jc w:val="both"/>
              <w:rPr>
                <w:rFonts w:ascii="Verdana" w:eastAsia="Times New Roman" w:hAnsi="Verdana" w:cs="Device Font 10cpi"/>
                <w:color w:val="000000" w:themeColor="text1"/>
                <w:spacing w:val="6"/>
                <w:sz w:val="16"/>
                <w:szCs w:val="16"/>
              </w:rPr>
            </w:pPr>
            <w:r w:rsidRPr="006656C2">
              <w:rPr>
                <w:rFonts w:ascii="Verdana" w:eastAsia="Times New Roman" w:hAnsi="Verdana" w:cs="Device Font 10cpi"/>
                <w:color w:val="000000" w:themeColor="text1"/>
                <w:spacing w:val="6"/>
                <w:sz w:val="16"/>
                <w:szCs w:val="16"/>
              </w:rPr>
              <w:t>Комиссионное вознаграждение не выплачивается*.</w:t>
            </w:r>
          </w:p>
        </w:tc>
      </w:tr>
      <w:tr w:rsidR="000D2504" w:rsidRPr="006656C2" w:rsidTr="0015417B">
        <w:trPr>
          <w:trHeight w:val="300"/>
        </w:trPr>
        <w:tc>
          <w:tcPr>
            <w:tcW w:w="567" w:type="dxa"/>
            <w:tcBorders>
              <w:top w:val="single" w:sz="4" w:space="0" w:color="auto"/>
              <w:left w:val="single" w:sz="4" w:space="0" w:color="auto"/>
              <w:bottom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lastRenderedPageBreak/>
              <w:t>14</w:t>
            </w:r>
          </w:p>
        </w:tc>
        <w:tc>
          <w:tcPr>
            <w:tcW w:w="2694" w:type="dxa"/>
            <w:tcBorders>
              <w:top w:val="single" w:sz="4" w:space="0" w:color="auto"/>
              <w:left w:val="single" w:sz="4" w:space="0" w:color="auto"/>
              <w:bottom w:val="single" w:sz="8" w:space="0" w:color="000000"/>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EL</w:t>
            </w:r>
            <w:r w:rsidRPr="006656C2">
              <w:rPr>
                <w:rFonts w:ascii="Verdana" w:hAnsi="Verdana" w:cs="Verdana"/>
                <w:b/>
                <w:color w:val="000000" w:themeColor="text1"/>
                <w:sz w:val="16"/>
                <w:szCs w:val="16"/>
                <w:lang w:eastAsia="en-US"/>
              </w:rPr>
              <w:t xml:space="preserve"> </w:t>
            </w:r>
            <w:r w:rsidRPr="006656C2">
              <w:rPr>
                <w:rFonts w:ascii="Verdana" w:hAnsi="Verdana" w:cs="Verdana"/>
                <w:b/>
                <w:color w:val="000000" w:themeColor="text1"/>
                <w:sz w:val="16"/>
                <w:szCs w:val="16"/>
                <w:lang w:val="en-US" w:eastAsia="en-US"/>
              </w:rPr>
              <w:t>AL</w:t>
            </w:r>
          </w:p>
        </w:tc>
        <w:tc>
          <w:tcPr>
            <w:tcW w:w="7229" w:type="dxa"/>
            <w:tcBorders>
              <w:top w:val="single" w:sz="4" w:space="0" w:color="auto"/>
              <w:left w:val="single" w:sz="4" w:space="0" w:color="auto"/>
              <w:right w:val="single" w:sz="4"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- 5</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633"/>
        </w:trPr>
        <w:tc>
          <w:tcPr>
            <w:tcW w:w="567" w:type="dxa"/>
            <w:tcBorders>
              <w:top w:val="single" w:sz="4" w:space="0" w:color="auto"/>
              <w:left w:val="single" w:sz="4" w:space="0" w:color="auto"/>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15</w:t>
            </w:r>
          </w:p>
        </w:tc>
        <w:tc>
          <w:tcPr>
            <w:tcW w:w="2694" w:type="dxa"/>
            <w:tcBorders>
              <w:top w:val="single" w:sz="4" w:space="0" w:color="auto"/>
              <w:left w:val="single" w:sz="4" w:space="0" w:color="auto"/>
              <w:bottom w:val="single" w:sz="4" w:space="0" w:color="auto"/>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EMIRATES</w:t>
            </w:r>
          </w:p>
        </w:tc>
        <w:tc>
          <w:tcPr>
            <w:tcW w:w="7229" w:type="dxa"/>
            <w:tcBorders>
              <w:top w:val="single" w:sz="4" w:space="0" w:color="auto"/>
              <w:left w:val="single" w:sz="4" w:space="0" w:color="auto"/>
              <w:right w:val="single" w:sz="4"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 xml:space="preserve">Ориентировочное  </w:t>
            </w:r>
            <w:r w:rsidR="00B212A8">
              <w:rPr>
                <w:rFonts w:ascii="Verdana" w:hAnsi="Verdana" w:cs="Verdana"/>
                <w:color w:val="000000" w:themeColor="text1"/>
                <w:sz w:val="16"/>
                <w:szCs w:val="16"/>
                <w:lang w:eastAsia="en-US"/>
              </w:rPr>
              <w:t>комиссионное вознаграждение  - 1</w:t>
            </w:r>
            <w:r w:rsidRPr="006656C2">
              <w:rPr>
                <w:rFonts w:ascii="Verdana" w:hAnsi="Verdana" w:cs="Verdana"/>
                <w:color w:val="000000" w:themeColor="text1"/>
                <w:sz w:val="16"/>
                <w:szCs w:val="16"/>
                <w:lang w:eastAsia="en-US"/>
              </w:rPr>
              <w:t xml:space="preserve">,6%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00"/>
        </w:trPr>
        <w:tc>
          <w:tcPr>
            <w:tcW w:w="567" w:type="dxa"/>
            <w:tcBorders>
              <w:top w:val="single" w:sz="4" w:space="0" w:color="auto"/>
              <w:left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16</w:t>
            </w:r>
          </w:p>
        </w:tc>
        <w:tc>
          <w:tcPr>
            <w:tcW w:w="2694" w:type="dxa"/>
            <w:tcBorders>
              <w:top w:val="single" w:sz="4" w:space="0" w:color="auto"/>
              <w:left w:val="single" w:sz="8" w:space="0" w:color="000000"/>
              <w:bottom w:val="single" w:sz="8" w:space="0" w:color="000000"/>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ETIHAD AIRWAYS</w:t>
            </w:r>
          </w:p>
        </w:tc>
        <w:tc>
          <w:tcPr>
            <w:tcW w:w="7229" w:type="dxa"/>
            <w:tcBorders>
              <w:top w:val="single" w:sz="4" w:space="0" w:color="auto"/>
              <w:left w:val="nil"/>
              <w:bottom w:val="nil"/>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- 3</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17</w:t>
            </w:r>
          </w:p>
        </w:tc>
        <w:tc>
          <w:tcPr>
            <w:tcW w:w="2694"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FINNAIR</w:t>
            </w:r>
          </w:p>
        </w:tc>
        <w:tc>
          <w:tcPr>
            <w:tcW w:w="7229" w:type="dxa"/>
            <w:tcBorders>
              <w:top w:val="single" w:sz="4" w:space="0" w:color="auto"/>
              <w:left w:val="single" w:sz="4" w:space="0" w:color="auto"/>
              <w:bottom w:val="single" w:sz="4" w:space="0" w:color="auto"/>
              <w:right w:val="single" w:sz="4" w:space="0" w:color="auto"/>
            </w:tcBorders>
          </w:tcPr>
          <w:p w:rsidR="000D2504" w:rsidRPr="006656C2" w:rsidRDefault="000D2504" w:rsidP="0015417B">
            <w:pPr>
              <w:rPr>
                <w:rFonts w:ascii="Verdana" w:hAnsi="Verdana" w:cs="Verdana"/>
                <w:bCs/>
                <w:color w:val="000000" w:themeColor="text1"/>
                <w:spacing w:val="6"/>
                <w:sz w:val="16"/>
                <w:szCs w:val="16"/>
                <w:lang w:eastAsia="en-US"/>
              </w:rPr>
            </w:pPr>
            <w:r w:rsidRPr="006656C2">
              <w:rPr>
                <w:rFonts w:ascii="Verdana" w:hAnsi="Verdana"/>
                <w:color w:val="000000" w:themeColor="text1"/>
                <w:sz w:val="16"/>
                <w:szCs w:val="16"/>
                <w:lang w:eastAsia="en-US"/>
              </w:rPr>
              <w:t>Комиссионное вознаграждение не выплачивается*.</w:t>
            </w:r>
          </w:p>
        </w:tc>
      </w:tr>
      <w:tr w:rsidR="000D2504" w:rsidRPr="006656C2" w:rsidTr="0015417B">
        <w:trPr>
          <w:trHeight w:val="300"/>
        </w:trPr>
        <w:tc>
          <w:tcPr>
            <w:tcW w:w="567" w:type="dxa"/>
            <w:tcBorders>
              <w:top w:val="single" w:sz="4" w:space="0" w:color="auto"/>
              <w:left w:val="single" w:sz="8" w:space="0" w:color="000000"/>
              <w:bottom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18</w:t>
            </w:r>
          </w:p>
        </w:tc>
        <w:tc>
          <w:tcPr>
            <w:tcW w:w="2694" w:type="dxa"/>
            <w:tcBorders>
              <w:top w:val="single" w:sz="4" w:space="0" w:color="auto"/>
              <w:left w:val="single" w:sz="8" w:space="0" w:color="000000"/>
              <w:bottom w:val="single" w:sz="8" w:space="0" w:color="000000"/>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FLYDUBAI</w:t>
            </w:r>
          </w:p>
        </w:tc>
        <w:tc>
          <w:tcPr>
            <w:tcW w:w="7229" w:type="dxa"/>
            <w:tcBorders>
              <w:top w:val="single" w:sz="4" w:space="0" w:color="auto"/>
              <w:left w:val="nil"/>
              <w:bottom w:val="nil"/>
              <w:right w:val="single" w:sz="8" w:space="0" w:color="auto"/>
            </w:tcBorders>
          </w:tcPr>
          <w:p w:rsidR="000D2504" w:rsidRPr="006656C2" w:rsidRDefault="000D2504" w:rsidP="0015417B">
            <w:pPr>
              <w:rPr>
                <w:rFonts w:ascii="Verdana" w:hAnsi="Verdana" w:cs="Verdana"/>
                <w:bCs/>
                <w:color w:val="000000" w:themeColor="text1"/>
                <w:spacing w:val="6"/>
                <w:sz w:val="16"/>
                <w:szCs w:val="16"/>
                <w:lang w:eastAsia="en-US"/>
              </w:rPr>
            </w:pPr>
            <w:r w:rsidRPr="006656C2">
              <w:rPr>
                <w:rFonts w:ascii="Verdana" w:hAnsi="Verdana"/>
                <w:color w:val="000000" w:themeColor="text1"/>
                <w:sz w:val="16"/>
                <w:szCs w:val="16"/>
                <w:lang w:eastAsia="en-US"/>
              </w:rPr>
              <w:t>Комиссионное вознаграждение не выплачивается*.</w:t>
            </w:r>
          </w:p>
        </w:tc>
      </w:tr>
      <w:tr w:rsidR="000D2504" w:rsidRPr="006656C2" w:rsidTr="0015417B">
        <w:trPr>
          <w:trHeight w:val="709"/>
        </w:trPr>
        <w:tc>
          <w:tcPr>
            <w:tcW w:w="567" w:type="dxa"/>
            <w:tcBorders>
              <w:top w:val="single" w:sz="4" w:space="0" w:color="auto"/>
              <w:left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19</w:t>
            </w:r>
          </w:p>
        </w:tc>
        <w:tc>
          <w:tcPr>
            <w:tcW w:w="2694" w:type="dxa"/>
            <w:tcBorders>
              <w:top w:val="single" w:sz="4" w:space="0" w:color="auto"/>
              <w:left w:val="single" w:sz="8" w:space="0" w:color="000000"/>
              <w:bottom w:val="single" w:sz="8" w:space="0" w:color="000000"/>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GEORGIAN AIRWAYS</w:t>
            </w:r>
          </w:p>
        </w:tc>
        <w:tc>
          <w:tcPr>
            <w:tcW w:w="7229" w:type="dxa"/>
            <w:tcBorders>
              <w:top w:val="single" w:sz="4" w:space="0" w:color="auto"/>
              <w:left w:val="nil"/>
              <w:bottom w:val="nil"/>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 xml:space="preserve">Ориентировочное  комиссионное вознаграждение  - 6,6% от тарифа. </w:t>
            </w:r>
          </w:p>
          <w:p w:rsidR="000D2504" w:rsidRPr="006656C2" w:rsidRDefault="000D2504" w:rsidP="0015417B">
            <w:pPr>
              <w:rPr>
                <w:rFonts w:ascii="Verdana" w:hAnsi="Verdana" w:cs="Verdana"/>
                <w:b/>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eastAsia="en-US"/>
              </w:rPr>
              <w:t>2</w:t>
            </w:r>
            <w:r w:rsidR="00B212A8">
              <w:rPr>
                <w:rFonts w:ascii="Verdana" w:hAnsi="Verdana" w:cs="Verdana"/>
                <w:b/>
                <w:color w:val="000000" w:themeColor="text1"/>
                <w:sz w:val="16"/>
                <w:szCs w:val="16"/>
                <w:lang w:eastAsia="en-US"/>
              </w:rPr>
              <w:t>0</w:t>
            </w:r>
          </w:p>
        </w:tc>
        <w:tc>
          <w:tcPr>
            <w:tcW w:w="2694" w:type="dxa"/>
            <w:tcBorders>
              <w:top w:val="single" w:sz="4" w:space="0" w:color="auto"/>
              <w:left w:val="single" w:sz="8" w:space="0" w:color="000000"/>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IBERIA</w:t>
            </w:r>
          </w:p>
        </w:tc>
        <w:tc>
          <w:tcPr>
            <w:tcW w:w="7229" w:type="dxa"/>
            <w:tcBorders>
              <w:top w:val="single" w:sz="4" w:space="0" w:color="auto"/>
              <w:left w:val="single" w:sz="4" w:space="0" w:color="auto"/>
              <w:bottom w:val="nil"/>
              <w:right w:val="single" w:sz="4"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Комиссионное вознаграждение не выплачивается*.</w:t>
            </w:r>
          </w:p>
        </w:tc>
      </w:tr>
      <w:tr w:rsidR="000D2504" w:rsidRPr="006656C2" w:rsidTr="0015417B">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21</w:t>
            </w:r>
          </w:p>
        </w:tc>
        <w:tc>
          <w:tcPr>
            <w:tcW w:w="2694" w:type="dxa"/>
            <w:tcBorders>
              <w:top w:val="single" w:sz="4" w:space="0" w:color="auto"/>
              <w:left w:val="single" w:sz="8" w:space="0" w:color="000000"/>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KLM ROYAL DUTCH AIRL</w:t>
            </w:r>
          </w:p>
        </w:tc>
        <w:tc>
          <w:tcPr>
            <w:tcW w:w="7229" w:type="dxa"/>
            <w:tcBorders>
              <w:top w:val="single" w:sz="4" w:space="0" w:color="auto"/>
              <w:left w:val="single" w:sz="4" w:space="0" w:color="auto"/>
              <w:bottom w:val="nil"/>
              <w:right w:val="single" w:sz="4"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Комиссионное вознаграждение не выплачивается*.</w:t>
            </w:r>
          </w:p>
        </w:tc>
      </w:tr>
      <w:tr w:rsidR="000D2504" w:rsidRPr="006656C2" w:rsidTr="0015417B">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22</w:t>
            </w:r>
          </w:p>
        </w:tc>
        <w:tc>
          <w:tcPr>
            <w:tcW w:w="2694" w:type="dxa"/>
            <w:tcBorders>
              <w:top w:val="single" w:sz="4" w:space="0" w:color="auto"/>
              <w:left w:val="single" w:sz="8" w:space="0" w:color="000000"/>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LUFTHANSA</w:t>
            </w:r>
          </w:p>
        </w:tc>
        <w:tc>
          <w:tcPr>
            <w:tcW w:w="7229" w:type="dxa"/>
            <w:tcBorders>
              <w:top w:val="single" w:sz="4" w:space="0" w:color="auto"/>
              <w:left w:val="single" w:sz="4" w:space="0" w:color="auto"/>
              <w:bottom w:val="nil"/>
              <w:right w:val="single" w:sz="4"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Комиссионное вознаграждение не выплачивается*.</w:t>
            </w:r>
          </w:p>
        </w:tc>
      </w:tr>
      <w:tr w:rsidR="000D2504" w:rsidRPr="006656C2" w:rsidTr="0015417B">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23</w:t>
            </w:r>
          </w:p>
        </w:tc>
        <w:tc>
          <w:tcPr>
            <w:tcW w:w="2694" w:type="dxa"/>
            <w:tcBorders>
              <w:top w:val="single" w:sz="4" w:space="0" w:color="auto"/>
              <w:left w:val="single" w:sz="8" w:space="0" w:color="000000"/>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QATAR AIRWAYS</w:t>
            </w:r>
          </w:p>
        </w:tc>
        <w:tc>
          <w:tcPr>
            <w:tcW w:w="7229" w:type="dxa"/>
            <w:tcBorders>
              <w:top w:val="single" w:sz="4" w:space="0" w:color="auto"/>
              <w:left w:val="single" w:sz="4" w:space="0" w:color="auto"/>
              <w:bottom w:val="nil"/>
              <w:right w:val="single" w:sz="4"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 xml:space="preserve">Ориентировочное  </w:t>
            </w:r>
            <w:r w:rsidR="00B212A8">
              <w:rPr>
                <w:rFonts w:ascii="Verdana" w:hAnsi="Verdana" w:cs="Verdana"/>
                <w:color w:val="000000" w:themeColor="text1"/>
                <w:sz w:val="16"/>
                <w:szCs w:val="16"/>
                <w:lang w:eastAsia="en-US"/>
              </w:rPr>
              <w:t>комиссионное вознаграждение  - 1</w:t>
            </w:r>
            <w:r w:rsidRPr="006656C2">
              <w:rPr>
                <w:rFonts w:ascii="Verdana" w:hAnsi="Verdana" w:cs="Verdana"/>
                <w:color w:val="000000" w:themeColor="text1"/>
                <w:sz w:val="16"/>
                <w:szCs w:val="16"/>
                <w:lang w:eastAsia="en-US"/>
              </w:rPr>
              <w:t xml:space="preserve">,7%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510"/>
        </w:trPr>
        <w:tc>
          <w:tcPr>
            <w:tcW w:w="567" w:type="dxa"/>
            <w:tcBorders>
              <w:top w:val="single" w:sz="4" w:space="0" w:color="auto"/>
              <w:left w:val="single" w:sz="8" w:space="0" w:color="auto"/>
              <w:bottom w:val="single" w:sz="8" w:space="0" w:color="000000"/>
              <w:right w:val="single" w:sz="8" w:space="0" w:color="auto"/>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24</w:t>
            </w:r>
          </w:p>
        </w:tc>
        <w:tc>
          <w:tcPr>
            <w:tcW w:w="2694" w:type="dxa"/>
            <w:tcBorders>
              <w:top w:val="single" w:sz="4" w:space="0" w:color="auto"/>
              <w:left w:val="single" w:sz="8" w:space="0" w:color="auto"/>
              <w:bottom w:val="single" w:sz="8" w:space="0" w:color="000000"/>
              <w:right w:val="single" w:sz="8"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SINGAPORE</w:t>
            </w:r>
            <w:r w:rsidRPr="006656C2">
              <w:rPr>
                <w:rFonts w:ascii="Verdana" w:hAnsi="Verdana" w:cs="Verdana"/>
                <w:b/>
                <w:color w:val="000000" w:themeColor="text1"/>
                <w:sz w:val="16"/>
                <w:szCs w:val="16"/>
                <w:lang w:eastAsia="en-US"/>
              </w:rPr>
              <w:t xml:space="preserve"> </w:t>
            </w:r>
            <w:r w:rsidRPr="006656C2">
              <w:rPr>
                <w:rFonts w:ascii="Verdana" w:hAnsi="Verdana" w:cs="Verdana"/>
                <w:b/>
                <w:color w:val="000000" w:themeColor="text1"/>
                <w:sz w:val="16"/>
                <w:szCs w:val="16"/>
                <w:lang w:val="en-US" w:eastAsia="en-US"/>
              </w:rPr>
              <w:t>AIRLINES</w:t>
            </w:r>
          </w:p>
        </w:tc>
        <w:tc>
          <w:tcPr>
            <w:tcW w:w="7229" w:type="dxa"/>
            <w:tcBorders>
              <w:top w:val="single" w:sz="4" w:space="0" w:color="auto"/>
              <w:left w:val="nil"/>
              <w:bottom w:val="nil"/>
              <w:right w:val="single" w:sz="8" w:space="0" w:color="auto"/>
            </w:tcBorders>
            <w:vAlign w:val="center"/>
          </w:tcPr>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sidR="00B212A8">
              <w:rPr>
                <w:rFonts w:ascii="Verdana" w:hAnsi="Verdana" w:cs="Verdana"/>
                <w:color w:val="000000" w:themeColor="text1"/>
                <w:sz w:val="16"/>
                <w:szCs w:val="16"/>
                <w:lang w:eastAsia="en-US"/>
              </w:rPr>
              <w:t>миссионное вознаграждение  - 1,5</w:t>
            </w:r>
            <w:r w:rsidRPr="006656C2">
              <w:rPr>
                <w:rFonts w:ascii="Verdana" w:hAnsi="Verdana" w:cs="Verdana"/>
                <w:color w:val="000000" w:themeColor="text1"/>
                <w:sz w:val="16"/>
                <w:szCs w:val="16"/>
                <w:lang w:eastAsia="en-US"/>
              </w:rPr>
              <w:t xml:space="preserve">% от тарифа. </w:t>
            </w:r>
          </w:p>
          <w:p w:rsidR="000D2504" w:rsidRPr="006656C2" w:rsidRDefault="000D2504" w:rsidP="0015417B">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96"/>
        </w:trPr>
        <w:tc>
          <w:tcPr>
            <w:tcW w:w="567" w:type="dxa"/>
            <w:tcBorders>
              <w:top w:val="single" w:sz="8" w:space="0" w:color="000000"/>
              <w:left w:val="single" w:sz="8" w:space="0" w:color="000000"/>
              <w:bottom w:val="single" w:sz="4" w:space="0" w:color="auto"/>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25</w:t>
            </w:r>
          </w:p>
        </w:tc>
        <w:tc>
          <w:tcPr>
            <w:tcW w:w="2694" w:type="dxa"/>
            <w:tcBorders>
              <w:top w:val="single" w:sz="8" w:space="0" w:color="000000"/>
              <w:left w:val="single" w:sz="8" w:space="0" w:color="000000"/>
              <w:bottom w:val="single" w:sz="4" w:space="0" w:color="auto"/>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SWISS</w:t>
            </w:r>
          </w:p>
        </w:tc>
        <w:tc>
          <w:tcPr>
            <w:tcW w:w="7229" w:type="dxa"/>
            <w:tcBorders>
              <w:top w:val="single" w:sz="4" w:space="0" w:color="auto"/>
              <w:left w:val="single" w:sz="4" w:space="0" w:color="auto"/>
              <w:bottom w:val="nil"/>
              <w:right w:val="single" w:sz="4" w:space="0" w:color="auto"/>
            </w:tcBorders>
            <w:vAlign w:val="center"/>
          </w:tcPr>
          <w:p w:rsidR="000D2504" w:rsidRPr="006656C2" w:rsidRDefault="000D2504" w:rsidP="0015417B">
            <w:pPr>
              <w:rPr>
                <w:rFonts w:ascii="Verdana" w:hAnsi="Verdana" w:cs="Verdana"/>
                <w:bCs/>
                <w:color w:val="000000" w:themeColor="text1"/>
                <w:spacing w:val="6"/>
                <w:sz w:val="16"/>
                <w:szCs w:val="16"/>
                <w:lang w:eastAsia="en-US"/>
              </w:rPr>
            </w:pPr>
            <w:r w:rsidRPr="006656C2">
              <w:rPr>
                <w:rFonts w:ascii="Verdana" w:hAnsi="Verdana" w:cs="Verdana"/>
                <w:bCs/>
                <w:color w:val="000000" w:themeColor="text1"/>
                <w:spacing w:val="6"/>
                <w:sz w:val="16"/>
                <w:szCs w:val="16"/>
                <w:lang w:eastAsia="en-US"/>
              </w:rPr>
              <w:t>Комиссионное вознаграждение не выплачивается*</w:t>
            </w:r>
          </w:p>
        </w:tc>
      </w:tr>
      <w:tr w:rsidR="000D2504" w:rsidRPr="006656C2" w:rsidTr="0015417B">
        <w:trPr>
          <w:trHeight w:val="387"/>
        </w:trPr>
        <w:tc>
          <w:tcPr>
            <w:tcW w:w="567" w:type="dxa"/>
            <w:tcBorders>
              <w:top w:val="single" w:sz="8" w:space="0" w:color="000000"/>
              <w:left w:val="single" w:sz="8" w:space="0" w:color="000000"/>
              <w:bottom w:val="single" w:sz="4" w:space="0" w:color="auto"/>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26</w:t>
            </w:r>
          </w:p>
        </w:tc>
        <w:tc>
          <w:tcPr>
            <w:tcW w:w="2694" w:type="dxa"/>
            <w:tcBorders>
              <w:top w:val="single" w:sz="8" w:space="0" w:color="000000"/>
              <w:left w:val="single" w:sz="8" w:space="0" w:color="000000"/>
              <w:bottom w:val="single" w:sz="4" w:space="0" w:color="auto"/>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val="en-US" w:eastAsia="en-US"/>
              </w:rPr>
            </w:pPr>
            <w:r w:rsidRPr="006656C2">
              <w:rPr>
                <w:rFonts w:ascii="Verdana" w:hAnsi="Verdana" w:cs="Verdana"/>
                <w:b/>
                <w:color w:val="000000" w:themeColor="text1"/>
                <w:sz w:val="16"/>
                <w:szCs w:val="16"/>
                <w:lang w:val="en-US" w:eastAsia="en-US"/>
              </w:rPr>
              <w:t>TAP PORTUGAL</w:t>
            </w:r>
          </w:p>
        </w:tc>
        <w:tc>
          <w:tcPr>
            <w:tcW w:w="7229" w:type="dxa"/>
            <w:tcBorders>
              <w:top w:val="single" w:sz="4" w:space="0" w:color="auto"/>
              <w:left w:val="single" w:sz="4" w:space="0" w:color="auto"/>
              <w:bottom w:val="single" w:sz="4" w:space="0" w:color="auto"/>
              <w:right w:val="single" w:sz="4" w:space="0" w:color="auto"/>
            </w:tcBorders>
            <w:vAlign w:val="center"/>
          </w:tcPr>
          <w:p w:rsidR="00B212A8" w:rsidRPr="006656C2" w:rsidRDefault="00B212A8" w:rsidP="00B212A8">
            <w:pPr>
              <w:rPr>
                <w:rFonts w:ascii="Verdana" w:hAnsi="Verdana" w:cs="Verdana"/>
                <w:color w:val="000000" w:themeColor="text1"/>
                <w:sz w:val="16"/>
                <w:szCs w:val="16"/>
                <w:lang w:eastAsia="en-US"/>
              </w:rPr>
            </w:pPr>
            <w:r w:rsidRPr="006656C2">
              <w:rPr>
                <w:rFonts w:ascii="Verdana" w:hAnsi="Verdana" w:cs="Verdana"/>
                <w:color w:val="000000" w:themeColor="text1"/>
                <w:sz w:val="16"/>
                <w:szCs w:val="16"/>
                <w:lang w:eastAsia="en-US"/>
              </w:rPr>
              <w:t>Ориентировочное  ко</w:t>
            </w:r>
            <w:r>
              <w:rPr>
                <w:rFonts w:ascii="Verdana" w:hAnsi="Verdana" w:cs="Verdana"/>
                <w:color w:val="000000" w:themeColor="text1"/>
                <w:sz w:val="16"/>
                <w:szCs w:val="16"/>
                <w:lang w:eastAsia="en-US"/>
              </w:rPr>
              <w:t>миссионное вознаграждение  - 1</w:t>
            </w:r>
            <w:r w:rsidRPr="006656C2">
              <w:rPr>
                <w:rFonts w:ascii="Verdana" w:hAnsi="Verdana" w:cs="Verdana"/>
                <w:color w:val="000000" w:themeColor="text1"/>
                <w:sz w:val="16"/>
                <w:szCs w:val="16"/>
                <w:lang w:eastAsia="en-US"/>
              </w:rPr>
              <w:t xml:space="preserve">% от тарифа. </w:t>
            </w:r>
          </w:p>
          <w:p w:rsidR="000D2504" w:rsidRPr="006656C2" w:rsidRDefault="00B212A8" w:rsidP="00B212A8">
            <w:pPr>
              <w:rPr>
                <w:rFonts w:ascii="Verdana" w:hAnsi="Verdana" w:cs="Verdana"/>
                <w:bCs/>
                <w:color w:val="000000" w:themeColor="text1"/>
                <w:spacing w:val="6"/>
                <w:sz w:val="16"/>
                <w:szCs w:val="16"/>
                <w:lang w:eastAsia="en-US"/>
              </w:rPr>
            </w:pPr>
            <w:r w:rsidRPr="006656C2">
              <w:rPr>
                <w:rFonts w:ascii="Verdana" w:hAnsi="Verdana" w:cs="Verdana"/>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27</w:t>
            </w:r>
          </w:p>
        </w:tc>
        <w:tc>
          <w:tcPr>
            <w:tcW w:w="2694" w:type="dxa"/>
            <w:tcBorders>
              <w:top w:val="single" w:sz="8" w:space="0" w:color="000000"/>
              <w:left w:val="single" w:sz="4" w:space="0" w:color="auto"/>
              <w:bottom w:val="single" w:sz="4" w:space="0" w:color="auto"/>
              <w:right w:val="single" w:sz="4" w:space="0" w:color="auto"/>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THAI AIRWAYS</w:t>
            </w:r>
          </w:p>
        </w:tc>
        <w:tc>
          <w:tcPr>
            <w:tcW w:w="7229" w:type="dxa"/>
            <w:tcBorders>
              <w:top w:val="single" w:sz="4" w:space="0" w:color="auto"/>
              <w:left w:val="single" w:sz="4" w:space="0" w:color="auto"/>
              <w:bottom w:val="single" w:sz="4" w:space="0" w:color="auto"/>
              <w:right w:val="single" w:sz="4"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 xml:space="preserve">Ориентировочное  комиссионное вознаграждение </w:t>
            </w:r>
            <w:r w:rsidR="00B212A8">
              <w:rPr>
                <w:rFonts w:ascii="Verdana" w:hAnsi="Verdana" w:cs="Verdana"/>
                <w:bCs/>
                <w:color w:val="000000" w:themeColor="text1"/>
                <w:sz w:val="16"/>
                <w:szCs w:val="16"/>
                <w:lang w:eastAsia="en-US"/>
              </w:rPr>
              <w:t xml:space="preserve"> - 1</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p w:rsidR="000D2504" w:rsidRPr="006656C2" w:rsidRDefault="000D2504" w:rsidP="0015417B">
            <w:pPr>
              <w:rPr>
                <w:rFonts w:ascii="Verdana" w:hAnsi="Verdana" w:cs="Verdana"/>
                <w:b/>
                <w:bCs/>
                <w:color w:val="000000" w:themeColor="text1"/>
                <w:sz w:val="16"/>
                <w:szCs w:val="16"/>
                <w:lang w:eastAsia="en-US"/>
              </w:rPr>
            </w:pPr>
          </w:p>
        </w:tc>
      </w:tr>
      <w:tr w:rsidR="000D2504" w:rsidRPr="006656C2" w:rsidTr="0015417B">
        <w:trPr>
          <w:trHeight w:val="300"/>
        </w:trPr>
        <w:tc>
          <w:tcPr>
            <w:tcW w:w="567" w:type="dxa"/>
            <w:tcBorders>
              <w:top w:val="single" w:sz="4" w:space="0" w:color="auto"/>
              <w:left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28</w:t>
            </w:r>
          </w:p>
        </w:tc>
        <w:tc>
          <w:tcPr>
            <w:tcW w:w="2694" w:type="dxa"/>
            <w:tcBorders>
              <w:top w:val="single" w:sz="4" w:space="0" w:color="auto"/>
              <w:left w:val="single" w:sz="8" w:space="0" w:color="000000"/>
              <w:bottom w:val="single" w:sz="8" w:space="0" w:color="000000"/>
              <w:right w:val="single" w:sz="8" w:space="0" w:color="000000"/>
            </w:tcBorders>
            <w:vAlign w:val="center"/>
          </w:tcPr>
          <w:p w:rsidR="000D2504" w:rsidRPr="006656C2" w:rsidRDefault="000D2504" w:rsidP="0015417B">
            <w:pPr>
              <w:jc w:val="center"/>
              <w:rPr>
                <w:rFonts w:ascii="Verdana" w:hAnsi="Verdana" w:cs="Verdana"/>
                <w:b/>
                <w:color w:val="000000" w:themeColor="text1"/>
                <w:sz w:val="16"/>
                <w:szCs w:val="16"/>
                <w:lang w:eastAsia="en-US"/>
              </w:rPr>
            </w:pPr>
            <w:r w:rsidRPr="006656C2">
              <w:rPr>
                <w:rFonts w:ascii="Verdana" w:hAnsi="Verdana" w:cs="Verdana"/>
                <w:b/>
                <w:color w:val="000000" w:themeColor="text1"/>
                <w:sz w:val="16"/>
                <w:szCs w:val="16"/>
                <w:lang w:val="en-US" w:eastAsia="en-US"/>
              </w:rPr>
              <w:t>TURKISH AIRLINES</w:t>
            </w:r>
          </w:p>
        </w:tc>
        <w:tc>
          <w:tcPr>
            <w:tcW w:w="7229" w:type="dxa"/>
            <w:tcBorders>
              <w:top w:val="single" w:sz="4" w:space="0" w:color="auto"/>
              <w:left w:val="nil"/>
              <w:bottom w:val="single" w:sz="4" w:space="0" w:color="auto"/>
              <w:right w:val="single" w:sz="8"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 xml:space="preserve">Ориентировочное  комиссионное вознаграждение  - 5,8%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0D2504" w:rsidRPr="006656C2" w:rsidTr="0015417B">
        <w:trPr>
          <w:trHeight w:val="300"/>
        </w:trPr>
        <w:tc>
          <w:tcPr>
            <w:tcW w:w="567" w:type="dxa"/>
            <w:tcBorders>
              <w:top w:val="single" w:sz="8" w:space="0" w:color="000000"/>
              <w:left w:val="single" w:sz="8" w:space="0" w:color="000000"/>
              <w:bottom w:val="single" w:sz="8" w:space="0" w:color="000000"/>
              <w:right w:val="single" w:sz="8" w:space="0" w:color="000000"/>
            </w:tcBorders>
            <w:vAlign w:val="center"/>
          </w:tcPr>
          <w:p w:rsidR="000D2504" w:rsidRPr="006656C2" w:rsidRDefault="00B212A8" w:rsidP="0015417B">
            <w:pPr>
              <w:jc w:val="center"/>
              <w:rPr>
                <w:rFonts w:ascii="Verdana" w:hAnsi="Verdana" w:cs="Verdana"/>
                <w:b/>
                <w:color w:val="000000" w:themeColor="text1"/>
                <w:sz w:val="16"/>
                <w:szCs w:val="16"/>
                <w:lang w:eastAsia="en-US"/>
              </w:rPr>
            </w:pPr>
            <w:r>
              <w:rPr>
                <w:rFonts w:ascii="Verdana" w:hAnsi="Verdana" w:cs="Verdana"/>
                <w:b/>
                <w:color w:val="000000" w:themeColor="text1"/>
                <w:sz w:val="16"/>
                <w:szCs w:val="16"/>
                <w:lang w:eastAsia="en-US"/>
              </w:rPr>
              <w:t>29</w:t>
            </w:r>
          </w:p>
        </w:tc>
        <w:tc>
          <w:tcPr>
            <w:tcW w:w="2694" w:type="dxa"/>
            <w:tcBorders>
              <w:top w:val="single" w:sz="8" w:space="0" w:color="000000"/>
              <w:left w:val="single" w:sz="8" w:space="0" w:color="000000"/>
              <w:bottom w:val="single" w:sz="8" w:space="0" w:color="000000"/>
              <w:right w:val="single" w:sz="8" w:space="0" w:color="000000"/>
            </w:tcBorders>
            <w:vAlign w:val="center"/>
          </w:tcPr>
          <w:p w:rsidR="000D2504" w:rsidRPr="00B212A8" w:rsidRDefault="00B212A8" w:rsidP="0015417B">
            <w:pPr>
              <w:jc w:val="center"/>
              <w:rPr>
                <w:rFonts w:ascii="Verdana" w:hAnsi="Verdana" w:cs="Verdana"/>
                <w:b/>
                <w:color w:val="000000" w:themeColor="text1"/>
                <w:sz w:val="16"/>
                <w:szCs w:val="16"/>
                <w:lang w:eastAsia="en-US"/>
              </w:rPr>
            </w:pPr>
            <w:r w:rsidRPr="00B212A8">
              <w:rPr>
                <w:rFonts w:ascii="Verdana" w:hAnsi="Verdana"/>
                <w:b/>
                <w:sz w:val="16"/>
                <w:szCs w:val="16"/>
                <w:lang w:val="en-US"/>
              </w:rPr>
              <w:t>UNITED AIRLINES</w:t>
            </w:r>
          </w:p>
        </w:tc>
        <w:tc>
          <w:tcPr>
            <w:tcW w:w="7229" w:type="dxa"/>
            <w:tcBorders>
              <w:top w:val="single" w:sz="4" w:space="0" w:color="auto"/>
              <w:left w:val="single" w:sz="4" w:space="0" w:color="auto"/>
              <w:bottom w:val="single" w:sz="8" w:space="0" w:color="000000"/>
              <w:right w:val="single" w:sz="4" w:space="0" w:color="auto"/>
            </w:tcBorders>
            <w:vAlign w:val="center"/>
          </w:tcPr>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Ориентировочное  ко</w:t>
            </w:r>
            <w:r w:rsidR="00B212A8">
              <w:rPr>
                <w:rFonts w:ascii="Verdana" w:hAnsi="Verdana" w:cs="Verdana"/>
                <w:bCs/>
                <w:color w:val="000000" w:themeColor="text1"/>
                <w:sz w:val="16"/>
                <w:szCs w:val="16"/>
                <w:lang w:eastAsia="en-US"/>
              </w:rPr>
              <w:t>миссионное вознаграждение  - 2</w:t>
            </w:r>
            <w:r w:rsidRPr="006656C2">
              <w:rPr>
                <w:rFonts w:ascii="Verdana" w:hAnsi="Verdana" w:cs="Verdana"/>
                <w:bCs/>
                <w:color w:val="000000" w:themeColor="text1"/>
                <w:sz w:val="16"/>
                <w:szCs w:val="16"/>
                <w:lang w:eastAsia="en-US"/>
              </w:rPr>
              <w:t xml:space="preserve">% от тарифа. </w:t>
            </w:r>
          </w:p>
          <w:p w:rsidR="000D2504" w:rsidRPr="006656C2" w:rsidRDefault="000D2504" w:rsidP="0015417B">
            <w:pPr>
              <w:rPr>
                <w:rFonts w:ascii="Verdana" w:hAnsi="Verdana" w:cs="Verdana"/>
                <w:bCs/>
                <w:color w:val="000000" w:themeColor="text1"/>
                <w:sz w:val="16"/>
                <w:szCs w:val="16"/>
                <w:lang w:eastAsia="en-US"/>
              </w:rPr>
            </w:pPr>
            <w:r w:rsidRPr="006656C2">
              <w:rPr>
                <w:rFonts w:ascii="Verdana" w:hAnsi="Verdana" w:cs="Verdana"/>
                <w:bCs/>
                <w:color w:val="000000" w:themeColor="text1"/>
                <w:sz w:val="16"/>
                <w:szCs w:val="16"/>
                <w:lang w:eastAsia="en-US"/>
              </w:rPr>
              <w:t>Внимание! У данного перевозчика имеются тарифы, маршруты и условия, за которые вознаграждение не выплачивается*.</w:t>
            </w:r>
          </w:p>
        </w:tc>
      </w:tr>
    </w:tbl>
    <w:p w:rsidR="000D2504" w:rsidRPr="006656C2" w:rsidRDefault="000D2504" w:rsidP="000D2504">
      <w:pPr>
        <w:jc w:val="both"/>
        <w:rPr>
          <w:rFonts w:ascii="Verdana" w:hAnsi="Verdana" w:cs="Verdana"/>
          <w:b/>
          <w:bCs/>
          <w:color w:val="000000" w:themeColor="text1"/>
          <w:sz w:val="16"/>
          <w:szCs w:val="16"/>
        </w:rPr>
      </w:pPr>
    </w:p>
    <w:p w:rsidR="000D2504" w:rsidRPr="006656C2" w:rsidRDefault="000D2504" w:rsidP="000D2504">
      <w:pPr>
        <w:jc w:val="both"/>
        <w:rPr>
          <w:rFonts w:ascii="Verdana" w:hAnsi="Verdana" w:cs="Verdana"/>
          <w:bCs/>
          <w:color w:val="000000" w:themeColor="text1"/>
          <w:sz w:val="16"/>
          <w:szCs w:val="16"/>
          <w:lang w:eastAsia="en-US"/>
        </w:rPr>
      </w:pPr>
      <w:r w:rsidRPr="006656C2">
        <w:rPr>
          <w:rFonts w:ascii="Verdana" w:hAnsi="Verdana" w:cs="Verdana"/>
          <w:b/>
          <w:bCs/>
          <w:color w:val="000000" w:themeColor="text1"/>
          <w:sz w:val="16"/>
          <w:szCs w:val="16"/>
          <w:lang w:eastAsia="en-US"/>
        </w:rPr>
        <w:t>*</w:t>
      </w:r>
      <w:r w:rsidRPr="006656C2">
        <w:rPr>
          <w:rFonts w:ascii="Verdana" w:hAnsi="Verdana" w:cs="Verdana"/>
          <w:bCs/>
          <w:color w:val="000000" w:themeColor="text1"/>
          <w:sz w:val="16"/>
          <w:szCs w:val="16"/>
          <w:lang w:eastAsia="en-US"/>
        </w:rPr>
        <w:t>доходом Субагента является разница между общей суммой, полученной от пассажира, и суммой,   подлежащей перечислению Агенту путем списания с баланса лицевого счета Субагента.</w:t>
      </w:r>
    </w:p>
    <w:p w:rsidR="000D2504" w:rsidRDefault="000D2504" w:rsidP="000D2504">
      <w:pPr>
        <w:tabs>
          <w:tab w:val="left" w:pos="1134"/>
        </w:tabs>
        <w:jc w:val="both"/>
        <w:rPr>
          <w:rFonts w:ascii="Verdana" w:hAnsi="Verdana" w:cs="Verdana"/>
          <w:b/>
          <w:color w:val="000000" w:themeColor="text1"/>
          <w:sz w:val="16"/>
          <w:szCs w:val="16"/>
          <w:lang w:eastAsia="en-US"/>
        </w:rPr>
      </w:pPr>
    </w:p>
    <w:p w:rsidR="002C575A" w:rsidRPr="00F11B4C" w:rsidRDefault="002C575A" w:rsidP="002C575A">
      <w:pPr>
        <w:rPr>
          <w:rFonts w:ascii="Verdana" w:hAnsi="Verdana" w:cs="Verdana"/>
          <w:b/>
          <w:bCs/>
          <w:color w:val="000000"/>
          <w:sz w:val="16"/>
          <w:szCs w:val="16"/>
          <w:lang w:eastAsia="en-US"/>
        </w:rPr>
      </w:pPr>
    </w:p>
    <w:tbl>
      <w:tblPr>
        <w:tblW w:w="0" w:type="auto"/>
        <w:tblInd w:w="2" w:type="dxa"/>
        <w:tblLook w:val="00A0" w:firstRow="1" w:lastRow="0" w:firstColumn="1" w:lastColumn="0" w:noHBand="0" w:noVBand="0"/>
      </w:tblPr>
      <w:tblGrid>
        <w:gridCol w:w="5776"/>
        <w:gridCol w:w="4905"/>
      </w:tblGrid>
      <w:tr w:rsidR="000161DB" w:rsidRPr="000035E7" w:rsidTr="0015417B">
        <w:tc>
          <w:tcPr>
            <w:tcW w:w="5776" w:type="dxa"/>
          </w:tcPr>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0161DB" w:rsidRPr="009B237A" w:rsidRDefault="006B685D" w:rsidP="0015417B">
            <w:pPr>
              <w:jc w:val="both"/>
              <w:rPr>
                <w:rFonts w:ascii="Verdana" w:hAnsi="Verdana" w:cs="Verdana"/>
                <w:b/>
                <w:bCs/>
                <w:color w:val="000000"/>
                <w:sz w:val="16"/>
                <w:szCs w:val="16"/>
              </w:rPr>
            </w:pPr>
            <w:r>
              <w:rPr>
                <w:rFonts w:ascii="Verdana" w:hAnsi="Verdana" w:cs="Verdana"/>
                <w:b/>
                <w:bCs/>
                <w:color w:val="000000"/>
                <w:sz w:val="16"/>
                <w:szCs w:val="16"/>
              </w:rPr>
              <w:t>Директор департамента по работе с субагентами</w:t>
            </w:r>
          </w:p>
          <w:p w:rsidR="000161DB" w:rsidRDefault="000161DB" w:rsidP="0015417B">
            <w:pPr>
              <w:pStyle w:val="33"/>
              <w:ind w:left="0" w:firstLine="0"/>
              <w:rPr>
                <w:rFonts w:ascii="Verdana" w:hAnsi="Verdana" w:cs="Verdana"/>
                <w:b/>
                <w:bCs/>
                <w:color w:val="000000"/>
              </w:rPr>
            </w:pPr>
          </w:p>
          <w:p w:rsidR="000161DB" w:rsidRPr="009B237A" w:rsidRDefault="000161DB" w:rsidP="0015417B">
            <w:pPr>
              <w:pStyle w:val="33"/>
              <w:ind w:left="0" w:firstLine="0"/>
              <w:rPr>
                <w:rFonts w:ascii="Verdana" w:hAnsi="Verdana" w:cs="Verdana"/>
                <w:b/>
                <w:bCs/>
                <w:color w:val="000000"/>
              </w:rPr>
            </w:pPr>
          </w:p>
          <w:p w:rsidR="000161DB" w:rsidRPr="009B237A" w:rsidRDefault="000161DB" w:rsidP="0015417B">
            <w:pPr>
              <w:pStyle w:val="33"/>
              <w:ind w:left="0"/>
              <w:rPr>
                <w:rFonts w:ascii="Verdana" w:hAnsi="Verdana" w:cs="Verdana"/>
                <w:b/>
                <w:bCs/>
                <w:color w:val="000000"/>
              </w:rPr>
            </w:pPr>
            <w:r w:rsidRPr="009B237A">
              <w:rPr>
                <w:rFonts w:ascii="Verdana" w:hAnsi="Verdana" w:cs="Verdana"/>
                <w:b/>
                <w:bCs/>
                <w:color w:val="000000"/>
              </w:rPr>
              <w:t>_____________________С.В. Сергиенко</w:t>
            </w:r>
          </w:p>
          <w:p w:rsidR="000161DB" w:rsidRPr="009B237A" w:rsidRDefault="000161DB" w:rsidP="0015417B">
            <w:pPr>
              <w:pStyle w:val="33"/>
              <w:ind w:left="0" w:firstLine="0"/>
              <w:rPr>
                <w:rFonts w:ascii="Verdana" w:hAnsi="Verdana" w:cs="Verdana"/>
                <w:b/>
                <w:bCs/>
                <w:color w:val="000000"/>
              </w:rPr>
            </w:pPr>
            <w:r w:rsidRPr="009B237A">
              <w:rPr>
                <w:rFonts w:ascii="Verdana" w:hAnsi="Verdana" w:cs="Verdana"/>
                <w:b/>
                <w:bCs/>
                <w:color w:val="000000"/>
              </w:rPr>
              <w:t xml:space="preserve">          М.П.                          </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 xml:space="preserve">       Доверенность №31.1 от 24.10.2014</w:t>
            </w:r>
          </w:p>
        </w:tc>
        <w:tc>
          <w:tcPr>
            <w:tcW w:w="4905" w:type="dxa"/>
          </w:tcPr>
          <w:p w:rsidR="000161DB" w:rsidRPr="009B237A" w:rsidRDefault="000161DB" w:rsidP="0015417B">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161DB" w:rsidRPr="009B237A" w:rsidRDefault="000161DB" w:rsidP="0015417B">
            <w:pPr>
              <w:jc w:val="right"/>
              <w:rPr>
                <w:rFonts w:ascii="Verdana" w:hAnsi="Verdana" w:cs="Verdana"/>
                <w:bCs/>
                <w:color w:val="000000"/>
                <w:sz w:val="16"/>
                <w:szCs w:val="16"/>
                <w:lang w:val="en-US"/>
              </w:rPr>
            </w:pP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_____   ________________  </w:t>
            </w:r>
          </w:p>
          <w:p w:rsidR="000161DB" w:rsidRPr="009B237A" w:rsidRDefault="000161DB" w:rsidP="0015417B">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161DB" w:rsidRPr="009B237A" w:rsidRDefault="000161DB" w:rsidP="0015417B">
            <w:pPr>
              <w:jc w:val="both"/>
              <w:rPr>
                <w:rFonts w:ascii="Verdana" w:hAnsi="Verdana" w:cs="Verdana"/>
                <w:b/>
                <w:bCs/>
                <w:color w:val="000000"/>
                <w:sz w:val="16"/>
                <w:szCs w:val="16"/>
                <w:lang w:val="en-US"/>
              </w:rPr>
            </w:pPr>
          </w:p>
        </w:tc>
      </w:tr>
    </w:tbl>
    <w:p w:rsidR="00B212A8" w:rsidRDefault="00B212A8" w:rsidP="000D2504">
      <w:pPr>
        <w:rPr>
          <w:rFonts w:ascii="Verdana" w:hAnsi="Verdana" w:cs="Verdana"/>
          <w:b/>
          <w:bCs/>
          <w:color w:val="000000"/>
          <w:sz w:val="16"/>
          <w:szCs w:val="16"/>
        </w:rPr>
      </w:pPr>
    </w:p>
    <w:p w:rsidR="00B212A8" w:rsidRDefault="00B212A8" w:rsidP="00B212A8">
      <w:r>
        <w:br w:type="page"/>
      </w:r>
    </w:p>
    <w:p w:rsidR="000D2504" w:rsidRDefault="000D2504" w:rsidP="000D2504">
      <w:pPr>
        <w:rPr>
          <w:rFonts w:ascii="Verdana" w:hAnsi="Verdana" w:cs="Verdana"/>
          <w:b/>
          <w:bCs/>
          <w:color w:val="000000"/>
          <w:sz w:val="16"/>
          <w:szCs w:val="16"/>
        </w:rPr>
      </w:pPr>
    </w:p>
    <w:p w:rsidR="00421BE3" w:rsidRPr="000D2504" w:rsidRDefault="00421BE3" w:rsidP="000D2504">
      <w:pPr>
        <w:jc w:val="center"/>
      </w:pPr>
      <w:r w:rsidRPr="00F11B4C">
        <w:rPr>
          <w:rFonts w:ascii="Verdana" w:hAnsi="Verdana" w:cs="Verdana"/>
          <w:b/>
          <w:bCs/>
          <w:color w:val="000000"/>
          <w:sz w:val="16"/>
          <w:szCs w:val="16"/>
        </w:rPr>
        <w:t>ПРИЛОЖЕНИЕ № 3</w:t>
      </w:r>
    </w:p>
    <w:p w:rsidR="00421BE3" w:rsidRPr="00F11B4C" w:rsidRDefault="00421BE3" w:rsidP="00FE135F">
      <w:pPr>
        <w:jc w:val="center"/>
        <w:rPr>
          <w:rFonts w:ascii="Verdana" w:hAnsi="Verdana" w:cs="Verdana"/>
          <w:b/>
          <w:bCs/>
          <w:color w:val="000000"/>
          <w:sz w:val="16"/>
          <w:szCs w:val="16"/>
        </w:rPr>
      </w:pPr>
    </w:p>
    <w:p w:rsidR="00421BE3" w:rsidRPr="00F11B4C" w:rsidRDefault="00421BE3" w:rsidP="00C41377">
      <w:pPr>
        <w:jc w:val="center"/>
        <w:rPr>
          <w:rFonts w:ascii="Verdana" w:hAnsi="Verdana" w:cs="Verdana"/>
          <w:b/>
          <w:bCs/>
          <w:color w:val="000000"/>
          <w:sz w:val="16"/>
          <w:szCs w:val="16"/>
        </w:rPr>
      </w:pPr>
      <w:r w:rsidRPr="00F11B4C">
        <w:rPr>
          <w:rFonts w:ascii="Verdana" w:hAnsi="Verdana" w:cs="Verdana"/>
          <w:b/>
          <w:bCs/>
          <w:color w:val="000000"/>
          <w:sz w:val="16"/>
          <w:szCs w:val="16"/>
        </w:rPr>
        <w:t>к   Договору</w:t>
      </w:r>
      <w:r w:rsidR="001E35A7" w:rsidRPr="00F11B4C">
        <w:rPr>
          <w:rFonts w:ascii="Verdana" w:hAnsi="Verdana" w:cs="Verdana"/>
          <w:b/>
          <w:bCs/>
          <w:color w:val="000000"/>
          <w:sz w:val="16"/>
          <w:szCs w:val="16"/>
        </w:rPr>
        <w:t xml:space="preserve"> о продаже пас</w:t>
      </w:r>
      <w:r w:rsidR="00B74B74">
        <w:rPr>
          <w:rFonts w:ascii="Verdana" w:hAnsi="Verdana" w:cs="Verdana"/>
          <w:b/>
          <w:bCs/>
          <w:color w:val="000000"/>
          <w:sz w:val="16"/>
          <w:szCs w:val="16"/>
        </w:rPr>
        <w:t>сажирских перевозок  № ПРТБ-2017</w:t>
      </w:r>
      <w:r w:rsidRPr="00F11B4C">
        <w:rPr>
          <w:rFonts w:ascii="Verdana" w:hAnsi="Verdana" w:cs="Verdana"/>
          <w:b/>
          <w:bCs/>
          <w:color w:val="000000"/>
          <w:sz w:val="16"/>
          <w:szCs w:val="16"/>
        </w:rPr>
        <w:t xml:space="preserve">/_ _ _ _    </w:t>
      </w:r>
      <w:proofErr w:type="gramStart"/>
      <w:r w:rsidRPr="00F11B4C">
        <w:rPr>
          <w:rFonts w:ascii="Verdana" w:hAnsi="Verdana" w:cs="Verdana"/>
          <w:b/>
          <w:bCs/>
          <w:color w:val="000000"/>
          <w:sz w:val="16"/>
          <w:szCs w:val="16"/>
        </w:rPr>
        <w:t>от</w:t>
      </w:r>
      <w:proofErr w:type="gramEnd"/>
      <w:r w:rsidRPr="00F11B4C">
        <w:rPr>
          <w:rFonts w:ascii="Verdana" w:hAnsi="Verdana" w:cs="Verdana"/>
          <w:b/>
          <w:bCs/>
          <w:color w:val="000000"/>
          <w:sz w:val="16"/>
          <w:szCs w:val="16"/>
        </w:rPr>
        <w:t xml:space="preserve">  _ _._ _._ _ _ _</w:t>
      </w:r>
    </w:p>
    <w:p w:rsidR="00421BE3" w:rsidRPr="00F11B4C" w:rsidRDefault="00421BE3" w:rsidP="00C41377">
      <w:pPr>
        <w:jc w:val="center"/>
        <w:rPr>
          <w:rFonts w:ascii="Verdana" w:hAnsi="Verdana" w:cs="Verdana"/>
          <w:b/>
          <w:bCs/>
          <w:color w:val="000000"/>
          <w:sz w:val="16"/>
          <w:szCs w:val="16"/>
        </w:rPr>
      </w:pPr>
    </w:p>
    <w:p w:rsidR="00421BE3" w:rsidRPr="00F11B4C" w:rsidRDefault="00421BE3" w:rsidP="00C41377">
      <w:pPr>
        <w:jc w:val="center"/>
        <w:rPr>
          <w:rFonts w:ascii="Verdana" w:hAnsi="Verdana" w:cs="Verdana"/>
          <w:b/>
          <w:bCs/>
          <w:color w:val="000000"/>
          <w:sz w:val="16"/>
          <w:szCs w:val="16"/>
        </w:rPr>
      </w:pPr>
      <w:r w:rsidRPr="00F11B4C">
        <w:rPr>
          <w:rFonts w:ascii="Verdana" w:hAnsi="Verdana" w:cs="Verdana"/>
          <w:b/>
          <w:bCs/>
          <w:color w:val="000000"/>
          <w:sz w:val="16"/>
          <w:szCs w:val="16"/>
        </w:rPr>
        <w:t>Пополнение баланса, оплата услуг</w:t>
      </w:r>
    </w:p>
    <w:p w:rsidR="00421BE3" w:rsidRPr="00F11B4C" w:rsidRDefault="00421BE3" w:rsidP="00C41377">
      <w:pPr>
        <w:jc w:val="both"/>
        <w:rPr>
          <w:rFonts w:ascii="Verdana" w:hAnsi="Verdana" w:cs="Verdana"/>
          <w:color w:val="000000"/>
          <w:sz w:val="16"/>
          <w:szCs w:val="16"/>
        </w:rPr>
      </w:pPr>
    </w:p>
    <w:p w:rsidR="00421BE3" w:rsidRPr="009973E3" w:rsidRDefault="00A21812" w:rsidP="00A21812">
      <w:pPr>
        <w:pStyle w:val="afc"/>
        <w:spacing w:after="0" w:line="240" w:lineRule="auto"/>
        <w:ind w:left="0"/>
        <w:jc w:val="both"/>
        <w:rPr>
          <w:rFonts w:ascii="Verdana" w:hAnsi="Verdana" w:cs="Verdana"/>
          <w:color w:val="000000"/>
          <w:sz w:val="16"/>
          <w:szCs w:val="16"/>
        </w:rPr>
      </w:pPr>
      <w:r w:rsidRPr="009973E3">
        <w:rPr>
          <w:rFonts w:ascii="Verdana" w:hAnsi="Verdana" w:cs="Verdana"/>
          <w:color w:val="000000"/>
          <w:sz w:val="16"/>
          <w:szCs w:val="16"/>
        </w:rPr>
        <w:t>1.</w:t>
      </w:r>
      <w:r w:rsidR="00421BE3" w:rsidRPr="009973E3">
        <w:rPr>
          <w:rFonts w:ascii="Verdana" w:hAnsi="Verdana" w:cs="Verdana"/>
          <w:color w:val="000000"/>
          <w:sz w:val="16"/>
          <w:szCs w:val="16"/>
        </w:rPr>
        <w:t>Пополнение баланса личного счета Субагента в личном кабинете осуществляется путем безналичного перевода денежных сре</w:t>
      </w:r>
      <w:proofErr w:type="gramStart"/>
      <w:r w:rsidR="00421BE3" w:rsidRPr="009973E3">
        <w:rPr>
          <w:rFonts w:ascii="Verdana" w:hAnsi="Verdana" w:cs="Verdana"/>
          <w:color w:val="000000"/>
          <w:sz w:val="16"/>
          <w:szCs w:val="16"/>
        </w:rPr>
        <w:t>дств с р</w:t>
      </w:r>
      <w:proofErr w:type="gramEnd"/>
      <w:r w:rsidR="00421BE3" w:rsidRPr="009973E3">
        <w:rPr>
          <w:rFonts w:ascii="Verdana" w:hAnsi="Verdana" w:cs="Verdana"/>
          <w:color w:val="000000"/>
          <w:sz w:val="16"/>
          <w:szCs w:val="16"/>
        </w:rPr>
        <w:t>асчетного счета Субагента на расчетный счет Агента по реквизитам, указанным в разделе 10 «Реквизиты и подписи сторон» настоящего Договора.</w:t>
      </w:r>
    </w:p>
    <w:p w:rsidR="000A4ADF" w:rsidRPr="009973E3" w:rsidRDefault="000A4ADF" w:rsidP="00A21812">
      <w:pPr>
        <w:pStyle w:val="afc"/>
        <w:spacing w:after="0" w:line="240" w:lineRule="auto"/>
        <w:ind w:left="0"/>
        <w:jc w:val="both"/>
        <w:rPr>
          <w:rFonts w:ascii="Verdana" w:hAnsi="Verdana" w:cs="Verdana"/>
          <w:color w:val="000000"/>
          <w:sz w:val="16"/>
          <w:szCs w:val="16"/>
        </w:rPr>
      </w:pPr>
    </w:p>
    <w:p w:rsidR="000A4ADF" w:rsidRPr="009973E3" w:rsidRDefault="000A4ADF" w:rsidP="000A4ADF">
      <w:pPr>
        <w:pStyle w:val="afc"/>
        <w:ind w:left="0"/>
        <w:jc w:val="both"/>
        <w:rPr>
          <w:rFonts w:ascii="Verdana" w:hAnsi="Verdana" w:cs="Verdana"/>
          <w:color w:val="000000"/>
          <w:sz w:val="16"/>
          <w:szCs w:val="16"/>
        </w:rPr>
      </w:pPr>
      <w:r w:rsidRPr="009973E3">
        <w:rPr>
          <w:rFonts w:ascii="Verdana" w:hAnsi="Verdana" w:cs="Verdana"/>
          <w:color w:val="000000"/>
          <w:sz w:val="16"/>
          <w:szCs w:val="16"/>
        </w:rPr>
        <w:t xml:space="preserve">2.Пополнение баланса Субагента посредством банковских карт. Денежные средства зачисляются на баланс Субагента после получения от банка эмитента подтверждения проведения платежа. На баланс Субагента зачисляется сумма за минусом стоимости услуг </w:t>
      </w:r>
      <w:proofErr w:type="spellStart"/>
      <w:r w:rsidRPr="009973E3">
        <w:rPr>
          <w:rFonts w:ascii="Verdana" w:hAnsi="Verdana" w:cs="Verdana"/>
          <w:color w:val="000000"/>
          <w:sz w:val="16"/>
          <w:szCs w:val="16"/>
        </w:rPr>
        <w:t>эквайринга</w:t>
      </w:r>
      <w:proofErr w:type="spellEnd"/>
      <w:r w:rsidRPr="009973E3">
        <w:rPr>
          <w:rFonts w:ascii="Verdana" w:hAnsi="Verdana" w:cs="Verdana"/>
          <w:color w:val="000000"/>
          <w:sz w:val="16"/>
          <w:szCs w:val="16"/>
        </w:rPr>
        <w:t>.</w:t>
      </w:r>
    </w:p>
    <w:p w:rsidR="000A4ADF" w:rsidRPr="009973E3" w:rsidRDefault="000A4ADF" w:rsidP="000A4ADF">
      <w:pPr>
        <w:pStyle w:val="afc"/>
        <w:numPr>
          <w:ilvl w:val="0"/>
          <w:numId w:val="41"/>
        </w:numPr>
        <w:jc w:val="both"/>
        <w:rPr>
          <w:rFonts w:ascii="Verdana" w:hAnsi="Verdana" w:cs="Verdana"/>
          <w:color w:val="000000"/>
          <w:sz w:val="16"/>
          <w:szCs w:val="16"/>
        </w:rPr>
      </w:pPr>
      <w:r w:rsidRPr="009973E3">
        <w:rPr>
          <w:rFonts w:ascii="Verdana" w:hAnsi="Verdana" w:cs="Verdana"/>
          <w:color w:val="000000"/>
          <w:sz w:val="16"/>
          <w:szCs w:val="16"/>
        </w:rPr>
        <w:t xml:space="preserve">Стоимость услуг  </w:t>
      </w:r>
      <w:proofErr w:type="spellStart"/>
      <w:r w:rsidRPr="009973E3">
        <w:rPr>
          <w:rFonts w:ascii="Verdana" w:hAnsi="Verdana" w:cs="Verdana"/>
          <w:color w:val="000000"/>
          <w:sz w:val="16"/>
          <w:szCs w:val="16"/>
        </w:rPr>
        <w:t>эквайринга</w:t>
      </w:r>
      <w:proofErr w:type="spellEnd"/>
      <w:r w:rsidRPr="009973E3">
        <w:rPr>
          <w:rFonts w:ascii="Verdana" w:hAnsi="Verdana" w:cs="Verdana"/>
          <w:color w:val="000000"/>
          <w:sz w:val="16"/>
          <w:szCs w:val="16"/>
        </w:rPr>
        <w:t xml:space="preserve"> при пополнении баланса картами АО  «Альфа-Банк» – 1,5%, но не менее 3,5 руб., от суммы транзакции.</w:t>
      </w:r>
    </w:p>
    <w:p w:rsidR="00421BE3" w:rsidRPr="009973E3" w:rsidRDefault="000A4ADF" w:rsidP="000A4ADF">
      <w:pPr>
        <w:pStyle w:val="afc"/>
        <w:numPr>
          <w:ilvl w:val="0"/>
          <w:numId w:val="41"/>
        </w:numPr>
        <w:jc w:val="both"/>
        <w:rPr>
          <w:rFonts w:ascii="Verdana" w:hAnsi="Verdana" w:cs="Verdana"/>
          <w:color w:val="000000"/>
          <w:sz w:val="16"/>
          <w:szCs w:val="16"/>
        </w:rPr>
      </w:pPr>
      <w:r w:rsidRPr="009973E3">
        <w:rPr>
          <w:rFonts w:ascii="Verdana" w:hAnsi="Verdana" w:cs="Verdana"/>
          <w:color w:val="000000"/>
          <w:sz w:val="16"/>
          <w:szCs w:val="16"/>
        </w:rPr>
        <w:t xml:space="preserve">Стоимость услуг  </w:t>
      </w:r>
      <w:proofErr w:type="spellStart"/>
      <w:r w:rsidRPr="009973E3">
        <w:rPr>
          <w:rFonts w:ascii="Verdana" w:hAnsi="Verdana" w:cs="Verdana"/>
          <w:color w:val="000000"/>
          <w:sz w:val="16"/>
          <w:szCs w:val="16"/>
        </w:rPr>
        <w:t>эквайринга</w:t>
      </w:r>
      <w:proofErr w:type="spellEnd"/>
      <w:r w:rsidRPr="009973E3">
        <w:rPr>
          <w:rFonts w:ascii="Verdana" w:hAnsi="Verdana" w:cs="Verdana"/>
          <w:color w:val="000000"/>
          <w:sz w:val="16"/>
          <w:szCs w:val="16"/>
        </w:rPr>
        <w:t xml:space="preserve"> при пополнении баланса картами других банков – 2,5%, но не менее 3, 5 руб., от суммы транзакции.</w:t>
      </w:r>
    </w:p>
    <w:p w:rsidR="00421BE3" w:rsidRPr="009973E3" w:rsidRDefault="000A4ADF" w:rsidP="00A21812">
      <w:pPr>
        <w:pStyle w:val="afc"/>
        <w:spacing w:after="0" w:line="240" w:lineRule="auto"/>
        <w:ind w:left="0"/>
        <w:jc w:val="both"/>
        <w:rPr>
          <w:rFonts w:ascii="Verdana" w:hAnsi="Verdana" w:cs="Verdana"/>
          <w:color w:val="000000"/>
          <w:sz w:val="16"/>
          <w:szCs w:val="16"/>
        </w:rPr>
      </w:pPr>
      <w:r w:rsidRPr="009973E3">
        <w:rPr>
          <w:rFonts w:ascii="Verdana" w:hAnsi="Verdana" w:cs="Verdana"/>
          <w:color w:val="000000"/>
          <w:sz w:val="16"/>
          <w:szCs w:val="16"/>
        </w:rPr>
        <w:t>3</w:t>
      </w:r>
      <w:r w:rsidR="00A21812" w:rsidRPr="009973E3">
        <w:rPr>
          <w:rFonts w:ascii="Verdana" w:hAnsi="Verdana" w:cs="Verdana"/>
          <w:color w:val="000000"/>
          <w:sz w:val="16"/>
          <w:szCs w:val="16"/>
        </w:rPr>
        <w:t>.</w:t>
      </w:r>
      <w:r w:rsidR="00421BE3" w:rsidRPr="009973E3">
        <w:rPr>
          <w:rFonts w:ascii="Verdana" w:hAnsi="Verdana" w:cs="Verdana"/>
          <w:color w:val="000000"/>
          <w:sz w:val="16"/>
          <w:szCs w:val="16"/>
        </w:rPr>
        <w:t xml:space="preserve">Оплата заказов через сеть терминалов оплаты </w:t>
      </w:r>
      <w:proofErr w:type="spellStart"/>
      <w:r w:rsidR="00421BE3" w:rsidRPr="009973E3">
        <w:rPr>
          <w:rFonts w:ascii="Verdana" w:hAnsi="Verdana" w:cs="Verdana"/>
          <w:color w:val="000000"/>
          <w:sz w:val="16"/>
          <w:szCs w:val="16"/>
        </w:rPr>
        <w:t>Tourpay</w:t>
      </w:r>
      <w:proofErr w:type="spellEnd"/>
      <w:r w:rsidR="00421BE3" w:rsidRPr="009973E3">
        <w:rPr>
          <w:rFonts w:ascii="Verdana" w:hAnsi="Verdana" w:cs="Verdana"/>
          <w:color w:val="000000"/>
          <w:sz w:val="16"/>
          <w:szCs w:val="16"/>
        </w:rPr>
        <w:t>.</w:t>
      </w:r>
    </w:p>
    <w:p w:rsidR="00421BE3" w:rsidRPr="009973E3" w:rsidRDefault="00421BE3" w:rsidP="00E25087">
      <w:pPr>
        <w:jc w:val="both"/>
        <w:rPr>
          <w:rFonts w:ascii="Verdana" w:hAnsi="Verdana" w:cs="Verdana"/>
          <w:color w:val="000000"/>
          <w:sz w:val="16"/>
          <w:szCs w:val="16"/>
        </w:rPr>
      </w:pPr>
    </w:p>
    <w:p w:rsidR="00421BE3" w:rsidRPr="009973E3" w:rsidRDefault="00421BE3" w:rsidP="00A21812">
      <w:pPr>
        <w:pStyle w:val="afc"/>
        <w:spacing w:after="0" w:line="240" w:lineRule="auto"/>
        <w:ind w:left="0"/>
        <w:jc w:val="both"/>
        <w:rPr>
          <w:rFonts w:ascii="Verdana" w:hAnsi="Verdana" w:cs="Verdana"/>
          <w:color w:val="000000"/>
          <w:sz w:val="16"/>
          <w:szCs w:val="16"/>
        </w:rPr>
      </w:pPr>
      <w:r w:rsidRPr="009973E3">
        <w:rPr>
          <w:rFonts w:ascii="Verdana" w:hAnsi="Verdana" w:cs="Verdana"/>
          <w:color w:val="000000"/>
          <w:sz w:val="16"/>
          <w:szCs w:val="16"/>
        </w:rPr>
        <w:t xml:space="preserve">При оплате заказов через сеть терминалов оплаты </w:t>
      </w:r>
      <w:proofErr w:type="spellStart"/>
      <w:r w:rsidRPr="009973E3">
        <w:rPr>
          <w:rFonts w:ascii="Verdana" w:hAnsi="Verdana" w:cs="Verdana"/>
          <w:color w:val="000000"/>
          <w:sz w:val="16"/>
          <w:szCs w:val="16"/>
        </w:rPr>
        <w:t>Tourpay</w:t>
      </w:r>
      <w:proofErr w:type="spellEnd"/>
      <w:r w:rsidRPr="009973E3">
        <w:rPr>
          <w:rFonts w:ascii="Verdana" w:hAnsi="Verdana" w:cs="Verdana"/>
          <w:color w:val="000000"/>
          <w:sz w:val="16"/>
          <w:szCs w:val="16"/>
        </w:rPr>
        <w:t xml:space="preserve"> плата за услуги не взимается. Возврат денежных сре</w:t>
      </w:r>
      <w:proofErr w:type="gramStart"/>
      <w:r w:rsidRPr="009973E3">
        <w:rPr>
          <w:rFonts w:ascii="Verdana" w:hAnsi="Verdana" w:cs="Verdana"/>
          <w:color w:val="000000"/>
          <w:sz w:val="16"/>
          <w:szCs w:val="16"/>
        </w:rPr>
        <w:t>дств пр</w:t>
      </w:r>
      <w:proofErr w:type="gramEnd"/>
      <w:r w:rsidRPr="009973E3">
        <w:rPr>
          <w:rFonts w:ascii="Verdana" w:hAnsi="Verdana" w:cs="Verdana"/>
          <w:color w:val="000000"/>
          <w:sz w:val="16"/>
          <w:szCs w:val="16"/>
        </w:rPr>
        <w:t>и обмене и возврате билетов производится на баланс Субагента.</w:t>
      </w:r>
    </w:p>
    <w:p w:rsidR="00421BE3" w:rsidRPr="009973E3" w:rsidRDefault="00421BE3" w:rsidP="00AA49D3">
      <w:pPr>
        <w:jc w:val="both"/>
        <w:rPr>
          <w:rFonts w:ascii="Verdana" w:hAnsi="Verdana" w:cs="Verdana"/>
          <w:bCs/>
          <w:color w:val="000000"/>
          <w:sz w:val="16"/>
          <w:szCs w:val="16"/>
        </w:rPr>
      </w:pPr>
    </w:p>
    <w:p w:rsidR="007E2104" w:rsidRPr="009973E3" w:rsidRDefault="000A4ADF" w:rsidP="00A21812">
      <w:pPr>
        <w:jc w:val="both"/>
        <w:rPr>
          <w:rFonts w:ascii="Verdana" w:hAnsi="Verdana" w:cs="Verdana"/>
          <w:bCs/>
          <w:color w:val="000000"/>
          <w:sz w:val="16"/>
          <w:szCs w:val="16"/>
        </w:rPr>
      </w:pPr>
      <w:r w:rsidRPr="009973E3">
        <w:rPr>
          <w:rFonts w:ascii="Verdana" w:hAnsi="Verdana" w:cs="Verdana"/>
          <w:bCs/>
          <w:color w:val="000000"/>
          <w:sz w:val="16"/>
          <w:szCs w:val="16"/>
        </w:rPr>
        <w:t>4</w:t>
      </w:r>
      <w:r w:rsidR="00A21812" w:rsidRPr="009973E3">
        <w:rPr>
          <w:rFonts w:ascii="Verdana" w:hAnsi="Verdana" w:cs="Verdana"/>
          <w:bCs/>
          <w:color w:val="000000"/>
          <w:sz w:val="16"/>
          <w:szCs w:val="16"/>
        </w:rPr>
        <w:t>.</w:t>
      </w:r>
      <w:r w:rsidR="007E2104" w:rsidRPr="009973E3">
        <w:rPr>
          <w:rFonts w:ascii="Verdana" w:hAnsi="Verdana" w:cs="Verdana"/>
          <w:bCs/>
          <w:color w:val="000000"/>
          <w:sz w:val="16"/>
          <w:szCs w:val="16"/>
        </w:rPr>
        <w:t xml:space="preserve">Оплата заказов через сеть терминалов оплаты </w:t>
      </w:r>
      <w:r w:rsidR="007E2104" w:rsidRPr="009973E3">
        <w:rPr>
          <w:rFonts w:ascii="Verdana" w:hAnsi="Verdana" w:cs="Verdana"/>
          <w:bCs/>
          <w:color w:val="000000"/>
          <w:sz w:val="16"/>
          <w:szCs w:val="16"/>
          <w:lang w:val="en-US"/>
        </w:rPr>
        <w:t>Pay</w:t>
      </w:r>
      <w:r w:rsidR="007E2104" w:rsidRPr="009973E3">
        <w:rPr>
          <w:rFonts w:ascii="Verdana" w:hAnsi="Verdana" w:cs="Verdana"/>
          <w:bCs/>
          <w:color w:val="000000"/>
          <w:sz w:val="16"/>
          <w:szCs w:val="16"/>
        </w:rPr>
        <w:t>.</w:t>
      </w:r>
      <w:r w:rsidR="007E2104" w:rsidRPr="009973E3">
        <w:rPr>
          <w:rFonts w:ascii="Verdana" w:hAnsi="Verdana" w:cs="Verdana"/>
          <w:bCs/>
          <w:color w:val="000000"/>
          <w:sz w:val="16"/>
          <w:szCs w:val="16"/>
          <w:lang w:val="en-US"/>
        </w:rPr>
        <w:t>Travel</w:t>
      </w:r>
      <w:r w:rsidR="007E2104" w:rsidRPr="009973E3">
        <w:rPr>
          <w:rFonts w:ascii="Verdana" w:hAnsi="Verdana" w:cs="Verdana"/>
          <w:bCs/>
          <w:color w:val="000000"/>
          <w:sz w:val="16"/>
          <w:szCs w:val="16"/>
        </w:rPr>
        <w:t>.</w:t>
      </w:r>
    </w:p>
    <w:p w:rsidR="007E2104" w:rsidRPr="009973E3" w:rsidRDefault="007E2104" w:rsidP="00AA49D3">
      <w:pPr>
        <w:jc w:val="both"/>
        <w:rPr>
          <w:rFonts w:ascii="Verdana" w:hAnsi="Verdana" w:cs="Verdana"/>
          <w:bCs/>
          <w:color w:val="000000"/>
          <w:sz w:val="16"/>
          <w:szCs w:val="16"/>
        </w:rPr>
      </w:pPr>
    </w:p>
    <w:p w:rsidR="007E2104" w:rsidRPr="009973E3" w:rsidRDefault="007E2104" w:rsidP="00AA49D3">
      <w:pPr>
        <w:jc w:val="both"/>
        <w:rPr>
          <w:rFonts w:ascii="Verdana" w:hAnsi="Verdana" w:cs="Verdana"/>
          <w:bCs/>
          <w:color w:val="000000"/>
          <w:sz w:val="16"/>
          <w:szCs w:val="16"/>
        </w:rPr>
      </w:pPr>
      <w:r w:rsidRPr="009973E3">
        <w:rPr>
          <w:rFonts w:ascii="Verdana" w:hAnsi="Verdana" w:cs="Verdana"/>
          <w:bCs/>
          <w:color w:val="000000"/>
          <w:sz w:val="16"/>
          <w:szCs w:val="16"/>
        </w:rPr>
        <w:t xml:space="preserve">При оплате заказов через сеть терминалов оплаты </w:t>
      </w:r>
      <w:r w:rsidRPr="009973E3">
        <w:rPr>
          <w:rFonts w:ascii="Verdana" w:hAnsi="Verdana" w:cs="Verdana"/>
          <w:bCs/>
          <w:color w:val="000000"/>
          <w:sz w:val="16"/>
          <w:szCs w:val="16"/>
          <w:lang w:val="en-US"/>
        </w:rPr>
        <w:t>Pay</w:t>
      </w:r>
      <w:r w:rsidRPr="009973E3">
        <w:rPr>
          <w:rFonts w:ascii="Verdana" w:hAnsi="Verdana" w:cs="Verdana"/>
          <w:bCs/>
          <w:color w:val="000000"/>
          <w:sz w:val="16"/>
          <w:szCs w:val="16"/>
        </w:rPr>
        <w:t>.</w:t>
      </w:r>
      <w:r w:rsidRPr="009973E3">
        <w:rPr>
          <w:rFonts w:ascii="Verdana" w:hAnsi="Verdana" w:cs="Verdana"/>
          <w:bCs/>
          <w:color w:val="000000"/>
          <w:sz w:val="16"/>
          <w:szCs w:val="16"/>
          <w:lang w:val="en-US"/>
        </w:rPr>
        <w:t>Travel</w:t>
      </w:r>
      <w:r w:rsidRPr="009973E3">
        <w:rPr>
          <w:rFonts w:ascii="Verdana" w:hAnsi="Verdana" w:cs="Verdana"/>
          <w:bCs/>
          <w:color w:val="000000"/>
          <w:sz w:val="16"/>
          <w:szCs w:val="16"/>
        </w:rPr>
        <w:t xml:space="preserve"> плата за </w:t>
      </w:r>
      <w:r w:rsidR="00DF22D8" w:rsidRPr="009973E3">
        <w:rPr>
          <w:rFonts w:ascii="Verdana" w:hAnsi="Verdana" w:cs="Verdana"/>
          <w:bCs/>
          <w:color w:val="000000"/>
          <w:sz w:val="16"/>
          <w:szCs w:val="16"/>
        </w:rPr>
        <w:t xml:space="preserve">услуги не </w:t>
      </w:r>
      <w:r w:rsidRPr="009973E3">
        <w:rPr>
          <w:rFonts w:ascii="Verdana" w:hAnsi="Verdana" w:cs="Verdana"/>
          <w:bCs/>
          <w:color w:val="000000"/>
          <w:sz w:val="16"/>
          <w:szCs w:val="16"/>
        </w:rPr>
        <w:t xml:space="preserve">взимается. </w:t>
      </w:r>
      <w:r w:rsidR="00B647ED" w:rsidRPr="009973E3">
        <w:rPr>
          <w:rFonts w:ascii="Verdana" w:hAnsi="Verdana" w:cs="Verdana"/>
          <w:bCs/>
          <w:color w:val="000000"/>
          <w:sz w:val="16"/>
          <w:szCs w:val="16"/>
        </w:rPr>
        <w:t xml:space="preserve">                </w:t>
      </w:r>
      <w:r w:rsidR="00A21812" w:rsidRPr="009973E3">
        <w:rPr>
          <w:rFonts w:ascii="Verdana" w:hAnsi="Verdana" w:cs="Verdana"/>
          <w:bCs/>
          <w:color w:val="000000"/>
          <w:sz w:val="16"/>
          <w:szCs w:val="16"/>
        </w:rPr>
        <w:t xml:space="preserve">   </w:t>
      </w:r>
      <w:r w:rsidR="006B685D" w:rsidRPr="009973E3">
        <w:rPr>
          <w:rFonts w:ascii="Verdana" w:hAnsi="Verdana" w:cs="Verdana"/>
          <w:bCs/>
          <w:color w:val="000000"/>
          <w:sz w:val="16"/>
          <w:szCs w:val="16"/>
        </w:rPr>
        <w:t xml:space="preserve">                          </w:t>
      </w:r>
      <w:r w:rsidRPr="009973E3">
        <w:rPr>
          <w:rFonts w:ascii="Verdana" w:hAnsi="Verdana" w:cs="Verdana"/>
          <w:bCs/>
          <w:color w:val="000000"/>
          <w:sz w:val="16"/>
          <w:szCs w:val="16"/>
        </w:rPr>
        <w:t>Возврат денежных сре</w:t>
      </w:r>
      <w:proofErr w:type="gramStart"/>
      <w:r w:rsidRPr="009973E3">
        <w:rPr>
          <w:rFonts w:ascii="Verdana" w:hAnsi="Verdana" w:cs="Verdana"/>
          <w:bCs/>
          <w:color w:val="000000"/>
          <w:sz w:val="16"/>
          <w:szCs w:val="16"/>
        </w:rPr>
        <w:t>дств пр</w:t>
      </w:r>
      <w:proofErr w:type="gramEnd"/>
      <w:r w:rsidRPr="009973E3">
        <w:rPr>
          <w:rFonts w:ascii="Verdana" w:hAnsi="Verdana" w:cs="Verdana"/>
          <w:bCs/>
          <w:color w:val="000000"/>
          <w:sz w:val="16"/>
          <w:szCs w:val="16"/>
        </w:rPr>
        <w:t>и обмене и возврате билетов производится на баланс Субагента.</w:t>
      </w:r>
    </w:p>
    <w:p w:rsidR="007E2104" w:rsidRPr="009973E3" w:rsidRDefault="007E2104" w:rsidP="00AA49D3">
      <w:pPr>
        <w:jc w:val="both"/>
        <w:rPr>
          <w:rFonts w:ascii="Verdana" w:hAnsi="Verdana" w:cs="Verdana"/>
          <w:bCs/>
          <w:color w:val="000000"/>
          <w:sz w:val="16"/>
          <w:szCs w:val="16"/>
        </w:rPr>
      </w:pPr>
    </w:p>
    <w:p w:rsidR="00421BE3" w:rsidRPr="009973E3" w:rsidRDefault="000A4ADF" w:rsidP="00A21812">
      <w:pPr>
        <w:pStyle w:val="afc"/>
        <w:ind w:left="0"/>
        <w:jc w:val="both"/>
        <w:rPr>
          <w:rFonts w:ascii="Verdana" w:hAnsi="Verdana" w:cs="Verdana"/>
          <w:color w:val="000000"/>
          <w:sz w:val="16"/>
          <w:szCs w:val="16"/>
        </w:rPr>
      </w:pPr>
      <w:r w:rsidRPr="009973E3">
        <w:rPr>
          <w:rFonts w:ascii="Verdana" w:hAnsi="Verdana" w:cs="Verdana"/>
          <w:color w:val="000000"/>
          <w:sz w:val="16"/>
          <w:szCs w:val="16"/>
        </w:rPr>
        <w:t>5</w:t>
      </w:r>
      <w:r w:rsidR="00A21812" w:rsidRPr="009973E3">
        <w:rPr>
          <w:rFonts w:ascii="Verdana" w:hAnsi="Verdana" w:cs="Verdana"/>
          <w:color w:val="000000"/>
          <w:sz w:val="16"/>
          <w:szCs w:val="16"/>
        </w:rPr>
        <w:t>.</w:t>
      </w:r>
      <w:r w:rsidR="00421BE3" w:rsidRPr="009973E3">
        <w:rPr>
          <w:rFonts w:ascii="Verdana" w:hAnsi="Verdana" w:cs="Verdana"/>
          <w:color w:val="000000"/>
          <w:sz w:val="16"/>
          <w:szCs w:val="16"/>
        </w:rPr>
        <w:t>Оплата заказов кредитной картой.</w:t>
      </w:r>
    </w:p>
    <w:p w:rsidR="00421BE3" w:rsidRPr="009973E3" w:rsidRDefault="00421BE3" w:rsidP="00A21812">
      <w:pPr>
        <w:pStyle w:val="afc"/>
        <w:ind w:left="0"/>
        <w:jc w:val="both"/>
        <w:rPr>
          <w:rFonts w:ascii="Verdana" w:hAnsi="Verdana" w:cs="Verdana"/>
          <w:color w:val="000000"/>
          <w:sz w:val="16"/>
          <w:szCs w:val="16"/>
        </w:rPr>
      </w:pPr>
      <w:r w:rsidRPr="009973E3">
        <w:rPr>
          <w:rFonts w:ascii="Verdana" w:hAnsi="Verdana" w:cs="Verdana"/>
          <w:color w:val="000000"/>
          <w:sz w:val="16"/>
          <w:szCs w:val="16"/>
        </w:rPr>
        <w:t xml:space="preserve">При оплате заказов кредитной картой авиабилетов авиакомпаний, предоставляющих сервис прямого </w:t>
      </w:r>
      <w:proofErr w:type="spellStart"/>
      <w:r w:rsidRPr="009973E3">
        <w:rPr>
          <w:rFonts w:ascii="Verdana" w:hAnsi="Verdana" w:cs="Verdana"/>
          <w:color w:val="000000"/>
          <w:sz w:val="16"/>
          <w:szCs w:val="16"/>
        </w:rPr>
        <w:t>эквайринга</w:t>
      </w:r>
      <w:proofErr w:type="spellEnd"/>
      <w:r w:rsidRPr="009973E3">
        <w:rPr>
          <w:rFonts w:ascii="Verdana" w:hAnsi="Verdana" w:cs="Verdana"/>
          <w:color w:val="000000"/>
          <w:sz w:val="16"/>
          <w:szCs w:val="16"/>
        </w:rPr>
        <w:t xml:space="preserve">,  взимается комиссия </w:t>
      </w:r>
      <w:r w:rsidRPr="009973E3">
        <w:rPr>
          <w:rFonts w:ascii="Verdana" w:hAnsi="Verdana" w:cs="Verdana"/>
          <w:bCs/>
          <w:color w:val="000000"/>
          <w:sz w:val="16"/>
          <w:szCs w:val="16"/>
        </w:rPr>
        <w:t>0,5%</w:t>
      </w:r>
      <w:r w:rsidRPr="009973E3">
        <w:rPr>
          <w:rFonts w:ascii="Verdana" w:hAnsi="Verdana" w:cs="Verdana"/>
          <w:color w:val="000000"/>
          <w:sz w:val="16"/>
          <w:szCs w:val="16"/>
        </w:rPr>
        <w:t xml:space="preserve"> от стоимости билета.</w:t>
      </w:r>
    </w:p>
    <w:p w:rsidR="00421BE3" w:rsidRPr="009973E3" w:rsidRDefault="00421BE3" w:rsidP="00A21812">
      <w:pPr>
        <w:pStyle w:val="afc"/>
        <w:ind w:left="0"/>
        <w:jc w:val="both"/>
        <w:rPr>
          <w:rFonts w:ascii="Verdana" w:hAnsi="Verdana" w:cs="Verdana"/>
          <w:color w:val="000000"/>
          <w:sz w:val="16"/>
          <w:szCs w:val="16"/>
        </w:rPr>
      </w:pPr>
      <w:r w:rsidRPr="009973E3">
        <w:rPr>
          <w:rFonts w:ascii="Verdana" w:hAnsi="Verdana" w:cs="Verdana"/>
          <w:color w:val="000000"/>
          <w:sz w:val="16"/>
          <w:szCs w:val="16"/>
        </w:rPr>
        <w:t xml:space="preserve">При оплате пластиковой картой авиабилетов авиакомпаний, не предоставляющих сервис прямого </w:t>
      </w:r>
      <w:proofErr w:type="spellStart"/>
      <w:r w:rsidRPr="009973E3">
        <w:rPr>
          <w:rFonts w:ascii="Verdana" w:hAnsi="Verdana" w:cs="Verdana"/>
          <w:color w:val="000000"/>
          <w:sz w:val="16"/>
          <w:szCs w:val="16"/>
        </w:rPr>
        <w:t>эквайринга</w:t>
      </w:r>
      <w:proofErr w:type="spellEnd"/>
      <w:r w:rsidRPr="009973E3">
        <w:rPr>
          <w:rFonts w:ascii="Verdana" w:hAnsi="Verdana" w:cs="Verdana"/>
          <w:color w:val="000000"/>
          <w:sz w:val="16"/>
          <w:szCs w:val="16"/>
        </w:rPr>
        <w:t xml:space="preserve">,  взимается  комиссия  </w:t>
      </w:r>
      <w:r w:rsidRPr="009973E3">
        <w:rPr>
          <w:rFonts w:ascii="Verdana" w:hAnsi="Verdana" w:cs="Verdana"/>
          <w:bCs/>
          <w:color w:val="000000"/>
          <w:sz w:val="16"/>
          <w:szCs w:val="16"/>
        </w:rPr>
        <w:t>2,5%</w:t>
      </w:r>
      <w:r w:rsidRPr="009973E3">
        <w:rPr>
          <w:rFonts w:ascii="Verdana" w:hAnsi="Verdana" w:cs="Verdana"/>
          <w:color w:val="000000"/>
          <w:sz w:val="16"/>
          <w:szCs w:val="16"/>
        </w:rPr>
        <w:t xml:space="preserve"> от стоимости билета.</w:t>
      </w:r>
    </w:p>
    <w:p w:rsidR="00421BE3" w:rsidRPr="009973E3" w:rsidRDefault="00421BE3" w:rsidP="00A21812">
      <w:pPr>
        <w:pStyle w:val="afc"/>
        <w:ind w:left="0"/>
        <w:jc w:val="both"/>
        <w:rPr>
          <w:rFonts w:ascii="Verdana" w:hAnsi="Verdana" w:cs="Verdana"/>
          <w:color w:val="000000"/>
          <w:sz w:val="16"/>
          <w:szCs w:val="16"/>
        </w:rPr>
      </w:pPr>
      <w:r w:rsidRPr="009973E3">
        <w:rPr>
          <w:rFonts w:ascii="Verdana" w:hAnsi="Verdana" w:cs="Verdana"/>
          <w:color w:val="000000"/>
          <w:sz w:val="16"/>
          <w:szCs w:val="16"/>
        </w:rPr>
        <w:t xml:space="preserve">При оплате всех остальных услуг взимается комиссия </w:t>
      </w:r>
      <w:r w:rsidRPr="009973E3">
        <w:rPr>
          <w:rFonts w:ascii="Verdana" w:hAnsi="Verdana" w:cs="Verdana"/>
          <w:bCs/>
          <w:color w:val="000000"/>
          <w:sz w:val="16"/>
          <w:szCs w:val="16"/>
        </w:rPr>
        <w:t>2,5%</w:t>
      </w:r>
      <w:r w:rsidRPr="009973E3">
        <w:rPr>
          <w:rFonts w:ascii="Verdana" w:hAnsi="Verdana" w:cs="Verdana"/>
          <w:color w:val="000000"/>
          <w:sz w:val="16"/>
          <w:szCs w:val="16"/>
        </w:rPr>
        <w:t xml:space="preserve"> от стоимости заказа.</w:t>
      </w:r>
    </w:p>
    <w:p w:rsidR="00421BE3" w:rsidRPr="00F11B4C" w:rsidRDefault="00421BE3" w:rsidP="00C41377">
      <w:pPr>
        <w:jc w:val="both"/>
        <w:rPr>
          <w:rFonts w:ascii="Verdana" w:hAnsi="Verdana" w:cs="Verdana"/>
          <w:color w:val="000000"/>
          <w:sz w:val="16"/>
          <w:szCs w:val="16"/>
        </w:rPr>
      </w:pPr>
    </w:p>
    <w:p w:rsidR="009B237A" w:rsidRPr="00F11B4C" w:rsidRDefault="009B237A" w:rsidP="00C41377">
      <w:pPr>
        <w:jc w:val="both"/>
        <w:rPr>
          <w:rFonts w:ascii="Verdana" w:hAnsi="Verdana" w:cs="Verdana"/>
          <w:color w:val="000000"/>
          <w:sz w:val="16"/>
          <w:szCs w:val="16"/>
        </w:rPr>
      </w:pPr>
    </w:p>
    <w:tbl>
      <w:tblPr>
        <w:tblW w:w="0" w:type="auto"/>
        <w:tblInd w:w="2" w:type="dxa"/>
        <w:tblLook w:val="00A0" w:firstRow="1" w:lastRow="0" w:firstColumn="1" w:lastColumn="0" w:noHBand="0" w:noVBand="0"/>
      </w:tblPr>
      <w:tblGrid>
        <w:gridCol w:w="5776"/>
        <w:gridCol w:w="4905"/>
      </w:tblGrid>
      <w:tr w:rsidR="000161DB" w:rsidRPr="000035E7" w:rsidTr="0015417B">
        <w:tc>
          <w:tcPr>
            <w:tcW w:w="5776" w:type="dxa"/>
          </w:tcPr>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0161DB" w:rsidRPr="009B237A" w:rsidRDefault="006B685D" w:rsidP="0015417B">
            <w:pPr>
              <w:jc w:val="both"/>
              <w:rPr>
                <w:rFonts w:ascii="Verdana" w:hAnsi="Verdana" w:cs="Verdana"/>
                <w:b/>
                <w:bCs/>
                <w:color w:val="000000"/>
                <w:sz w:val="16"/>
                <w:szCs w:val="16"/>
              </w:rPr>
            </w:pPr>
            <w:r>
              <w:rPr>
                <w:rFonts w:ascii="Verdana" w:hAnsi="Verdana" w:cs="Verdana"/>
                <w:b/>
                <w:bCs/>
                <w:color w:val="000000"/>
                <w:sz w:val="16"/>
                <w:szCs w:val="16"/>
              </w:rPr>
              <w:t>Директор департамента по работе с субагентами</w:t>
            </w:r>
          </w:p>
          <w:p w:rsidR="000161DB" w:rsidRDefault="000161DB" w:rsidP="0015417B">
            <w:pPr>
              <w:pStyle w:val="33"/>
              <w:ind w:left="0" w:firstLine="0"/>
              <w:rPr>
                <w:rFonts w:ascii="Verdana" w:hAnsi="Verdana" w:cs="Verdana"/>
                <w:b/>
                <w:bCs/>
                <w:color w:val="000000"/>
              </w:rPr>
            </w:pPr>
          </w:p>
          <w:p w:rsidR="000161DB" w:rsidRPr="009B237A" w:rsidRDefault="000161DB" w:rsidP="0015417B">
            <w:pPr>
              <w:pStyle w:val="33"/>
              <w:ind w:left="0" w:firstLine="0"/>
              <w:rPr>
                <w:rFonts w:ascii="Verdana" w:hAnsi="Verdana" w:cs="Verdana"/>
                <w:b/>
                <w:bCs/>
                <w:color w:val="000000"/>
              </w:rPr>
            </w:pPr>
          </w:p>
          <w:p w:rsidR="000161DB" w:rsidRPr="009B237A" w:rsidRDefault="000161DB" w:rsidP="0015417B">
            <w:pPr>
              <w:pStyle w:val="33"/>
              <w:ind w:left="0"/>
              <w:rPr>
                <w:rFonts w:ascii="Verdana" w:hAnsi="Verdana" w:cs="Verdana"/>
                <w:b/>
                <w:bCs/>
                <w:color w:val="000000"/>
              </w:rPr>
            </w:pPr>
            <w:r w:rsidRPr="009B237A">
              <w:rPr>
                <w:rFonts w:ascii="Verdana" w:hAnsi="Verdana" w:cs="Verdana"/>
                <w:b/>
                <w:bCs/>
                <w:color w:val="000000"/>
              </w:rPr>
              <w:t>_____________________С.В. Сергиенко</w:t>
            </w:r>
          </w:p>
          <w:p w:rsidR="000161DB" w:rsidRPr="009B237A" w:rsidRDefault="000161DB" w:rsidP="0015417B">
            <w:pPr>
              <w:pStyle w:val="33"/>
              <w:ind w:left="0" w:firstLine="0"/>
              <w:rPr>
                <w:rFonts w:ascii="Verdana" w:hAnsi="Verdana" w:cs="Verdana"/>
                <w:b/>
                <w:bCs/>
                <w:color w:val="000000"/>
              </w:rPr>
            </w:pPr>
            <w:r w:rsidRPr="009B237A">
              <w:rPr>
                <w:rFonts w:ascii="Verdana" w:hAnsi="Verdana" w:cs="Verdana"/>
                <w:b/>
                <w:bCs/>
                <w:color w:val="000000"/>
              </w:rPr>
              <w:t xml:space="preserve">          М.П.                          </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 xml:space="preserve">       Доверенность №31.1 от 24.10.2014</w:t>
            </w:r>
          </w:p>
        </w:tc>
        <w:tc>
          <w:tcPr>
            <w:tcW w:w="4905" w:type="dxa"/>
          </w:tcPr>
          <w:p w:rsidR="000161DB" w:rsidRPr="009B237A" w:rsidRDefault="000161DB" w:rsidP="0015417B">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_____   ________________  </w:t>
            </w:r>
          </w:p>
          <w:p w:rsidR="000161DB" w:rsidRPr="009B237A" w:rsidRDefault="000161DB" w:rsidP="0015417B">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161DB" w:rsidRPr="009B237A" w:rsidRDefault="000161DB" w:rsidP="0015417B">
            <w:pPr>
              <w:jc w:val="both"/>
              <w:rPr>
                <w:rFonts w:ascii="Verdana" w:hAnsi="Verdana" w:cs="Verdana"/>
                <w:b/>
                <w:bCs/>
                <w:color w:val="000000"/>
                <w:sz w:val="16"/>
                <w:szCs w:val="16"/>
                <w:lang w:val="en-US"/>
              </w:rPr>
            </w:pPr>
          </w:p>
        </w:tc>
      </w:tr>
    </w:tbl>
    <w:p w:rsidR="00421BE3" w:rsidRPr="00F11B4C" w:rsidRDefault="00421BE3" w:rsidP="00C41377">
      <w:pPr>
        <w:jc w:val="both"/>
        <w:rPr>
          <w:rFonts w:ascii="Verdana" w:hAnsi="Verdana" w:cs="Verdana"/>
          <w:color w:val="000000"/>
          <w:sz w:val="16"/>
          <w:szCs w:val="16"/>
          <w:lang w:val="en-US"/>
        </w:rPr>
      </w:pPr>
    </w:p>
    <w:p w:rsidR="00421BE3" w:rsidRPr="00F11B4C" w:rsidRDefault="00421BE3" w:rsidP="00C41377">
      <w:pPr>
        <w:jc w:val="both"/>
        <w:rPr>
          <w:rFonts w:ascii="Verdana" w:hAnsi="Verdana" w:cs="Verdana"/>
          <w:color w:val="000000"/>
          <w:sz w:val="16"/>
          <w:szCs w:val="16"/>
          <w:lang w:val="en-US"/>
        </w:rPr>
      </w:pPr>
    </w:p>
    <w:tbl>
      <w:tblPr>
        <w:tblW w:w="11008" w:type="dxa"/>
        <w:tblInd w:w="2" w:type="dxa"/>
        <w:tblLayout w:type="fixed"/>
        <w:tblLook w:val="0000" w:firstRow="0" w:lastRow="0" w:firstColumn="0" w:lastColumn="0" w:noHBand="0" w:noVBand="0"/>
      </w:tblPr>
      <w:tblGrid>
        <w:gridCol w:w="5554"/>
        <w:gridCol w:w="5454"/>
      </w:tblGrid>
      <w:tr w:rsidR="00966DED" w:rsidRPr="006656C2">
        <w:trPr>
          <w:trHeight w:val="346"/>
        </w:trPr>
        <w:tc>
          <w:tcPr>
            <w:tcW w:w="5554" w:type="dxa"/>
          </w:tcPr>
          <w:p w:rsidR="00421BE3" w:rsidRPr="00F11B4C" w:rsidRDefault="00421BE3" w:rsidP="00C41377">
            <w:pPr>
              <w:jc w:val="both"/>
              <w:rPr>
                <w:rFonts w:ascii="Verdana" w:hAnsi="Verdana" w:cs="Verdana"/>
                <w:b/>
                <w:bCs/>
                <w:color w:val="000000"/>
                <w:sz w:val="16"/>
                <w:szCs w:val="16"/>
              </w:rPr>
            </w:pPr>
          </w:p>
        </w:tc>
        <w:tc>
          <w:tcPr>
            <w:tcW w:w="5454" w:type="dxa"/>
          </w:tcPr>
          <w:p w:rsidR="00421BE3" w:rsidRPr="00F11B4C" w:rsidRDefault="00421BE3" w:rsidP="00C41377">
            <w:pPr>
              <w:jc w:val="both"/>
              <w:rPr>
                <w:rFonts w:ascii="Verdana" w:hAnsi="Verdana" w:cs="Verdana"/>
                <w:b/>
                <w:bCs/>
                <w:color w:val="000000"/>
                <w:sz w:val="16"/>
                <w:szCs w:val="16"/>
              </w:rPr>
            </w:pPr>
          </w:p>
        </w:tc>
      </w:tr>
    </w:tbl>
    <w:p w:rsidR="000035E7" w:rsidRDefault="000035E7" w:rsidP="007B0D2C">
      <w:pPr>
        <w:jc w:val="center"/>
        <w:rPr>
          <w:rFonts w:ascii="Verdana" w:hAnsi="Verdana" w:cs="Verdana"/>
          <w:b/>
          <w:bCs/>
          <w:color w:val="000000"/>
          <w:sz w:val="16"/>
          <w:szCs w:val="16"/>
        </w:rPr>
      </w:pPr>
    </w:p>
    <w:p w:rsidR="000035E7" w:rsidRDefault="000035E7" w:rsidP="000035E7">
      <w:r>
        <w:br w:type="page"/>
      </w:r>
    </w:p>
    <w:p w:rsidR="007B0D2C" w:rsidRPr="00F11B4C" w:rsidRDefault="004375D3" w:rsidP="007B0D2C">
      <w:pPr>
        <w:jc w:val="center"/>
        <w:rPr>
          <w:rFonts w:ascii="Verdana" w:hAnsi="Verdana" w:cs="Verdana"/>
          <w:b/>
          <w:bCs/>
          <w:color w:val="000000"/>
          <w:sz w:val="16"/>
          <w:szCs w:val="16"/>
        </w:rPr>
      </w:pPr>
      <w:r w:rsidRPr="00F11B4C">
        <w:rPr>
          <w:rFonts w:ascii="Verdana" w:hAnsi="Verdana" w:cs="Verdana"/>
          <w:b/>
          <w:bCs/>
          <w:color w:val="000000"/>
          <w:sz w:val="16"/>
          <w:szCs w:val="16"/>
        </w:rPr>
        <w:lastRenderedPageBreak/>
        <w:t>ПРИЛОЖЕНИЕ</w:t>
      </w:r>
      <w:r w:rsidR="007B0D2C" w:rsidRPr="00F11B4C">
        <w:rPr>
          <w:rFonts w:ascii="Verdana" w:hAnsi="Verdana" w:cs="Verdana"/>
          <w:b/>
          <w:bCs/>
          <w:color w:val="000000"/>
          <w:sz w:val="16"/>
          <w:szCs w:val="16"/>
        </w:rPr>
        <w:t xml:space="preserve"> № 4</w:t>
      </w:r>
    </w:p>
    <w:p w:rsidR="004375D3" w:rsidRPr="00F11B4C" w:rsidRDefault="004375D3" w:rsidP="007B0D2C">
      <w:pPr>
        <w:jc w:val="center"/>
        <w:rPr>
          <w:rFonts w:ascii="Verdana" w:hAnsi="Verdana" w:cs="Verdana"/>
          <w:b/>
          <w:bCs/>
          <w:color w:val="000000"/>
          <w:sz w:val="16"/>
          <w:szCs w:val="16"/>
        </w:rPr>
      </w:pPr>
    </w:p>
    <w:p w:rsidR="007B0D2C" w:rsidRPr="00F11B4C" w:rsidRDefault="007B0D2C" w:rsidP="007B0D2C">
      <w:pPr>
        <w:jc w:val="center"/>
        <w:rPr>
          <w:rFonts w:ascii="Verdana" w:hAnsi="Verdana" w:cs="Verdana"/>
          <w:b/>
          <w:bCs/>
          <w:color w:val="000000"/>
          <w:sz w:val="16"/>
          <w:szCs w:val="16"/>
        </w:rPr>
      </w:pPr>
      <w:r w:rsidRPr="00F11B4C">
        <w:rPr>
          <w:rFonts w:ascii="Verdana" w:hAnsi="Verdana" w:cs="Verdana"/>
          <w:b/>
          <w:bCs/>
          <w:color w:val="000000"/>
          <w:sz w:val="16"/>
          <w:szCs w:val="16"/>
        </w:rPr>
        <w:t>к   Договору</w:t>
      </w:r>
      <w:r w:rsidR="001E35A7" w:rsidRPr="00F11B4C">
        <w:rPr>
          <w:rFonts w:ascii="Verdana" w:hAnsi="Verdana" w:cs="Verdana"/>
          <w:b/>
          <w:bCs/>
          <w:color w:val="000000"/>
          <w:sz w:val="16"/>
          <w:szCs w:val="16"/>
        </w:rPr>
        <w:t xml:space="preserve"> о продаже пас</w:t>
      </w:r>
      <w:r w:rsidR="00B74B74">
        <w:rPr>
          <w:rFonts w:ascii="Verdana" w:hAnsi="Verdana" w:cs="Verdana"/>
          <w:b/>
          <w:bCs/>
          <w:color w:val="000000"/>
          <w:sz w:val="16"/>
          <w:szCs w:val="16"/>
        </w:rPr>
        <w:t>сажирских перевозок  № ПРТБ-2017</w:t>
      </w:r>
      <w:r w:rsidRPr="00F11B4C">
        <w:rPr>
          <w:rFonts w:ascii="Verdana" w:hAnsi="Verdana" w:cs="Verdana"/>
          <w:b/>
          <w:bCs/>
          <w:color w:val="000000"/>
          <w:sz w:val="16"/>
          <w:szCs w:val="16"/>
        </w:rPr>
        <w:t xml:space="preserve">/_ _ _ _    </w:t>
      </w:r>
      <w:proofErr w:type="gramStart"/>
      <w:r w:rsidRPr="00F11B4C">
        <w:rPr>
          <w:rFonts w:ascii="Verdana" w:hAnsi="Verdana" w:cs="Verdana"/>
          <w:b/>
          <w:bCs/>
          <w:color w:val="000000"/>
          <w:sz w:val="16"/>
          <w:szCs w:val="16"/>
        </w:rPr>
        <w:t>от</w:t>
      </w:r>
      <w:proofErr w:type="gramEnd"/>
      <w:r w:rsidRPr="00F11B4C">
        <w:rPr>
          <w:rFonts w:ascii="Verdana" w:hAnsi="Verdana" w:cs="Verdana"/>
          <w:b/>
          <w:bCs/>
          <w:color w:val="000000"/>
          <w:sz w:val="16"/>
          <w:szCs w:val="16"/>
        </w:rPr>
        <w:t xml:space="preserve">  _ _._ _._ _ _ _</w:t>
      </w:r>
    </w:p>
    <w:p w:rsidR="007B0D2C" w:rsidRPr="00F11B4C" w:rsidRDefault="007B0D2C" w:rsidP="007B0D2C">
      <w:pPr>
        <w:jc w:val="center"/>
        <w:rPr>
          <w:rFonts w:ascii="Verdana" w:hAnsi="Verdana" w:cs="Verdana"/>
          <w:b/>
          <w:bCs/>
          <w:color w:val="000000"/>
          <w:sz w:val="16"/>
          <w:szCs w:val="16"/>
        </w:rPr>
      </w:pPr>
    </w:p>
    <w:p w:rsidR="007B0D2C" w:rsidRPr="00F11B4C" w:rsidRDefault="007B0D2C" w:rsidP="007B0D2C">
      <w:pPr>
        <w:jc w:val="center"/>
        <w:rPr>
          <w:rFonts w:ascii="Verdana" w:hAnsi="Verdana" w:cs="Verdana"/>
          <w:b/>
          <w:bCs/>
          <w:color w:val="000000"/>
          <w:sz w:val="16"/>
          <w:szCs w:val="16"/>
        </w:rPr>
      </w:pPr>
      <w:r w:rsidRPr="00F11B4C">
        <w:rPr>
          <w:rFonts w:ascii="Verdana" w:hAnsi="Verdana" w:cs="Verdana"/>
          <w:b/>
          <w:bCs/>
          <w:color w:val="000000"/>
          <w:sz w:val="16"/>
          <w:szCs w:val="16"/>
        </w:rPr>
        <w:t>О кредитовании субагента</w:t>
      </w:r>
    </w:p>
    <w:p w:rsidR="007B0D2C" w:rsidRPr="00F11B4C" w:rsidRDefault="007B0D2C" w:rsidP="007B0D2C">
      <w:pPr>
        <w:rPr>
          <w:rFonts w:ascii="Verdana" w:hAnsi="Verdana" w:cs="Verdana"/>
          <w:b/>
          <w:bCs/>
          <w:color w:val="000000"/>
          <w:sz w:val="16"/>
          <w:szCs w:val="16"/>
        </w:rPr>
      </w:pPr>
    </w:p>
    <w:p w:rsidR="001B3684" w:rsidRPr="00F11B4C" w:rsidRDefault="001B3684" w:rsidP="001B3684">
      <w:pPr>
        <w:jc w:val="both"/>
        <w:rPr>
          <w:rFonts w:ascii="Verdana" w:hAnsi="Verdana" w:cs="Verdana"/>
          <w:color w:val="000000"/>
          <w:sz w:val="16"/>
          <w:szCs w:val="16"/>
        </w:rPr>
      </w:pPr>
    </w:p>
    <w:p w:rsidR="001B3684" w:rsidRPr="00F11B4C"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1.Субагенту</w:t>
      </w:r>
      <w:r w:rsidRPr="00F11B4C">
        <w:rPr>
          <w:rFonts w:ascii="Verdana" w:hAnsi="Verdana" w:cs="Verdana"/>
          <w:color w:val="000000"/>
          <w:sz w:val="16"/>
          <w:szCs w:val="16"/>
        </w:rPr>
        <w:t xml:space="preserve"> предоставляется право отсрочки оплаты по договору («Кредитная линия») в пределах отчетного периода (п.4) </w:t>
      </w:r>
      <w:r w:rsidRPr="00F11B4C">
        <w:rPr>
          <w:rFonts w:ascii="Verdana" w:hAnsi="Verdana" w:cs="Verdana"/>
          <w:b/>
          <w:color w:val="000000"/>
          <w:sz w:val="16"/>
          <w:szCs w:val="16"/>
        </w:rPr>
        <w:t xml:space="preserve">в размере </w:t>
      </w:r>
      <w:r w:rsidR="00166018">
        <w:rPr>
          <w:rFonts w:ascii="Verdana" w:hAnsi="Verdana" w:cs="Verdana"/>
          <w:b/>
          <w:color w:val="000000"/>
          <w:sz w:val="16"/>
          <w:szCs w:val="16"/>
        </w:rPr>
        <w:t>30 000,00</w:t>
      </w:r>
      <w:r w:rsidRPr="00F11B4C">
        <w:rPr>
          <w:rFonts w:ascii="Verdana" w:hAnsi="Verdana" w:cs="Verdana"/>
          <w:b/>
          <w:color w:val="000000"/>
          <w:sz w:val="16"/>
          <w:szCs w:val="16"/>
        </w:rPr>
        <w:t xml:space="preserve"> рублей</w:t>
      </w:r>
      <w:r w:rsidRPr="00F11B4C">
        <w:rPr>
          <w:rFonts w:ascii="Verdana" w:hAnsi="Verdana" w:cs="Verdana"/>
          <w:color w:val="000000"/>
          <w:sz w:val="16"/>
          <w:szCs w:val="16"/>
        </w:rPr>
        <w:t xml:space="preserve"> («Лимит кредитной линии»). Право предоставляется сроком на 3 (три) месяца с момента подписания договора. </w:t>
      </w:r>
    </w:p>
    <w:p w:rsidR="00D6643D" w:rsidRPr="00F11B4C" w:rsidRDefault="00D6643D" w:rsidP="001B3684">
      <w:pPr>
        <w:jc w:val="both"/>
        <w:rPr>
          <w:rFonts w:ascii="Verdana" w:hAnsi="Verdana" w:cs="Verdana"/>
          <w:b/>
          <w:color w:val="000000"/>
          <w:sz w:val="16"/>
          <w:szCs w:val="16"/>
        </w:rPr>
      </w:pP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2.</w:t>
      </w:r>
      <w:r w:rsidR="00B64B19" w:rsidRPr="009973E3">
        <w:rPr>
          <w:rFonts w:ascii="Verdana" w:hAnsi="Verdana" w:cs="Verdana"/>
          <w:color w:val="000000"/>
          <w:sz w:val="16"/>
          <w:szCs w:val="16"/>
        </w:rPr>
        <w:t>По истечении</w:t>
      </w:r>
      <w:r w:rsidRPr="009973E3">
        <w:rPr>
          <w:rFonts w:ascii="Verdana" w:hAnsi="Verdana" w:cs="Verdana"/>
          <w:color w:val="000000"/>
          <w:sz w:val="16"/>
          <w:szCs w:val="16"/>
        </w:rPr>
        <w:t xml:space="preserve"> срока в п. 1 размер лимита кредитной линии определяется Агентом самостоятельно, исходя из средней продажи Субагента за отчетный период, рассчитанной по итогам 3 (трех) месяцев продажи. При этом размер предоставляемой кредитной линии не может превышать средний объем продажи за отчетный период. Размер кредитной линии может быть пересмотрен Агентом в одностороннем порядке. Сведения об установленном  размере лимита кредитной линии указываются в личном кабинете Субагента в системе.</w:t>
      </w:r>
    </w:p>
    <w:p w:rsidR="00D6643D" w:rsidRPr="009973E3" w:rsidRDefault="00D6643D" w:rsidP="001B3684">
      <w:pPr>
        <w:jc w:val="both"/>
        <w:rPr>
          <w:rFonts w:ascii="Verdana" w:hAnsi="Verdana" w:cs="Verdana"/>
          <w:color w:val="000000"/>
          <w:sz w:val="16"/>
          <w:szCs w:val="16"/>
        </w:rPr>
      </w:pP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3.Кредитная линия предоставляется только в случае соблюдения Субагентом пунктов 2.2.5-2.2.7 договора. В случае несоблюдения Субагентом данных пунктов, предоставление кредитной линии прекращается.</w:t>
      </w:r>
    </w:p>
    <w:p w:rsidR="00D6643D" w:rsidRPr="009973E3" w:rsidRDefault="00D6643D" w:rsidP="001B3684">
      <w:pPr>
        <w:jc w:val="both"/>
        <w:rPr>
          <w:rFonts w:ascii="Verdana" w:hAnsi="Verdana" w:cs="Verdana"/>
          <w:color w:val="000000"/>
          <w:sz w:val="16"/>
          <w:szCs w:val="16"/>
        </w:rPr>
      </w:pP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4.Периоды предоставления кредитной линии и сроки оплаты при использовании кредитной линии:</w:t>
      </w: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Отчетный период 1 (1-ое – 7-ое число месяца), оплата на 8-ое число месяца;</w:t>
      </w: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Отчетный период 2 (8-ое – 15-ое число месяца), оплата на 16-ое число месяца;</w:t>
      </w: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Отчетный период 3 (16-ое – 23-ое число месяца), оплата на 24-ое число месяца;</w:t>
      </w:r>
    </w:p>
    <w:p w:rsidR="001B3684" w:rsidRPr="009973E3" w:rsidRDefault="001B3684" w:rsidP="001B3684">
      <w:pPr>
        <w:jc w:val="both"/>
        <w:rPr>
          <w:rFonts w:ascii="Verdana" w:hAnsi="Verdana" w:cs="Verdana"/>
          <w:color w:val="000000"/>
          <w:sz w:val="16"/>
          <w:szCs w:val="16"/>
        </w:rPr>
      </w:pPr>
      <w:r w:rsidRPr="009973E3">
        <w:rPr>
          <w:rFonts w:ascii="Verdana" w:hAnsi="Verdana" w:cs="Verdana"/>
          <w:color w:val="000000"/>
          <w:sz w:val="16"/>
          <w:szCs w:val="16"/>
        </w:rPr>
        <w:t xml:space="preserve">Отчетный период 4 (24-ое – последний день месяца), оплата на 1-ое число месяца, следующего за </w:t>
      </w:r>
      <w:proofErr w:type="gramStart"/>
      <w:r w:rsidRPr="009973E3">
        <w:rPr>
          <w:rFonts w:ascii="Verdana" w:hAnsi="Verdana" w:cs="Verdana"/>
          <w:color w:val="000000"/>
          <w:sz w:val="16"/>
          <w:szCs w:val="16"/>
        </w:rPr>
        <w:t>отчетным</w:t>
      </w:r>
      <w:proofErr w:type="gramEnd"/>
      <w:r w:rsidRPr="009973E3">
        <w:rPr>
          <w:rFonts w:ascii="Verdana" w:hAnsi="Verdana" w:cs="Verdana"/>
          <w:color w:val="000000"/>
          <w:sz w:val="16"/>
          <w:szCs w:val="16"/>
        </w:rPr>
        <w:t xml:space="preserve">. </w:t>
      </w:r>
    </w:p>
    <w:p w:rsidR="001B3684" w:rsidRPr="009973E3" w:rsidRDefault="001B3684" w:rsidP="001B3684">
      <w:pPr>
        <w:jc w:val="both"/>
        <w:rPr>
          <w:rFonts w:ascii="Verdana" w:hAnsi="Verdana" w:cs="Verdana"/>
          <w:color w:val="000000"/>
          <w:sz w:val="16"/>
          <w:szCs w:val="16"/>
        </w:rPr>
      </w:pPr>
    </w:p>
    <w:p w:rsidR="001B3684" w:rsidRPr="009973E3" w:rsidRDefault="00694920" w:rsidP="001B3684">
      <w:pPr>
        <w:jc w:val="both"/>
        <w:rPr>
          <w:rFonts w:ascii="Verdana" w:hAnsi="Verdana" w:cs="Verdana"/>
          <w:color w:val="000000"/>
          <w:sz w:val="16"/>
          <w:szCs w:val="16"/>
        </w:rPr>
      </w:pPr>
      <w:r w:rsidRPr="009973E3">
        <w:rPr>
          <w:rFonts w:ascii="Verdana" w:hAnsi="Verdana" w:cs="Verdana"/>
          <w:color w:val="000000"/>
          <w:sz w:val="16"/>
          <w:szCs w:val="16"/>
        </w:rPr>
        <w:t>Если день платежа</w:t>
      </w:r>
      <w:r w:rsidR="001B3684" w:rsidRPr="009973E3">
        <w:rPr>
          <w:rFonts w:ascii="Verdana" w:hAnsi="Verdana" w:cs="Verdana"/>
          <w:color w:val="000000"/>
          <w:sz w:val="16"/>
          <w:szCs w:val="16"/>
        </w:rPr>
        <w:t xml:space="preserve"> приходится на выходной или праздничный день, платеж за период должен быть произведен на первый рабочий день. </w:t>
      </w:r>
    </w:p>
    <w:p w:rsidR="001B3684" w:rsidRPr="009973E3" w:rsidRDefault="001B3684" w:rsidP="001B3684">
      <w:pPr>
        <w:jc w:val="both"/>
        <w:rPr>
          <w:rFonts w:ascii="Verdana" w:hAnsi="Verdana" w:cs="Verdana"/>
          <w:color w:val="000000"/>
          <w:sz w:val="16"/>
          <w:szCs w:val="16"/>
        </w:rPr>
      </w:pPr>
    </w:p>
    <w:p w:rsidR="00197D4E" w:rsidRPr="009973E3" w:rsidRDefault="00B64B19" w:rsidP="00197D4E">
      <w:pPr>
        <w:jc w:val="both"/>
        <w:rPr>
          <w:rFonts w:ascii="Verdana" w:hAnsi="Verdana" w:cs="Verdana"/>
          <w:color w:val="000000"/>
          <w:sz w:val="16"/>
          <w:szCs w:val="16"/>
        </w:rPr>
      </w:pPr>
      <w:r w:rsidRPr="009973E3">
        <w:rPr>
          <w:rFonts w:ascii="Verdana" w:hAnsi="Verdana" w:cs="Verdana"/>
          <w:color w:val="000000"/>
          <w:sz w:val="16"/>
          <w:szCs w:val="16"/>
        </w:rPr>
        <w:t>5.</w:t>
      </w:r>
      <w:r w:rsidR="00197D4E" w:rsidRPr="009973E3">
        <w:rPr>
          <w:rFonts w:ascii="Verdana" w:hAnsi="Verdana" w:cs="Verdana"/>
          <w:color w:val="000000"/>
          <w:sz w:val="16"/>
          <w:szCs w:val="16"/>
        </w:rPr>
        <w:t>В случае нарушения сроков оплаты, установленных в пункте 4 настоящего Приложения, доступ к покупке в системе онлайн-бронирования автоматически прекращается до момента погашения задолженности.</w:t>
      </w:r>
    </w:p>
    <w:p w:rsidR="00197D4E" w:rsidRPr="009973E3" w:rsidRDefault="00197D4E" w:rsidP="00197D4E">
      <w:pPr>
        <w:jc w:val="both"/>
        <w:rPr>
          <w:rFonts w:ascii="Verdana" w:hAnsi="Verdana" w:cs="Verdana"/>
          <w:color w:val="000000"/>
          <w:sz w:val="16"/>
          <w:szCs w:val="16"/>
        </w:rPr>
      </w:pPr>
    </w:p>
    <w:p w:rsidR="00197D4E" w:rsidRPr="009973E3" w:rsidRDefault="00197D4E" w:rsidP="00197D4E">
      <w:pPr>
        <w:jc w:val="both"/>
        <w:rPr>
          <w:rFonts w:ascii="Verdana" w:hAnsi="Verdana" w:cs="Verdana"/>
          <w:color w:val="000000"/>
          <w:sz w:val="16"/>
          <w:szCs w:val="16"/>
        </w:rPr>
      </w:pPr>
      <w:r w:rsidRPr="009973E3">
        <w:rPr>
          <w:rFonts w:ascii="Verdana" w:hAnsi="Verdana" w:cs="Verdana"/>
          <w:color w:val="000000"/>
          <w:sz w:val="16"/>
          <w:szCs w:val="16"/>
        </w:rPr>
        <w:t>6.В случае несоблюдения Субагентом условий пункта 4 настоящего Приложения, Агент вправе взыскать с Субагента пени в размере 25% годовых от суммы, подлежащей оплате, за каждый день просрочки</w:t>
      </w:r>
      <w:r w:rsidR="000E33A1" w:rsidRPr="009973E3">
        <w:rPr>
          <w:rFonts w:ascii="Verdana" w:hAnsi="Verdana" w:cs="Verdana"/>
          <w:color w:val="000000"/>
          <w:sz w:val="16"/>
          <w:szCs w:val="16"/>
        </w:rPr>
        <w:t>.</w:t>
      </w:r>
    </w:p>
    <w:p w:rsidR="007B0D2C" w:rsidRPr="009973E3" w:rsidRDefault="007B0D2C" w:rsidP="007B0D2C">
      <w:pPr>
        <w:jc w:val="both"/>
        <w:rPr>
          <w:rFonts w:ascii="Verdana" w:hAnsi="Verdana" w:cs="Verdana"/>
          <w:color w:val="000000"/>
          <w:sz w:val="16"/>
          <w:szCs w:val="16"/>
        </w:rPr>
      </w:pPr>
    </w:p>
    <w:p w:rsidR="009B237A" w:rsidRPr="00F11B4C" w:rsidRDefault="009B237A" w:rsidP="007B0D2C">
      <w:pPr>
        <w:jc w:val="both"/>
        <w:rPr>
          <w:rFonts w:ascii="Verdana" w:hAnsi="Verdana" w:cs="Verdana"/>
          <w:color w:val="000000"/>
          <w:sz w:val="16"/>
          <w:szCs w:val="16"/>
        </w:rPr>
      </w:pPr>
    </w:p>
    <w:p w:rsidR="009B237A" w:rsidRPr="00F11B4C" w:rsidRDefault="009B237A" w:rsidP="007B0D2C">
      <w:pPr>
        <w:jc w:val="both"/>
        <w:rPr>
          <w:rFonts w:ascii="Verdana" w:hAnsi="Verdana" w:cs="Verdana"/>
          <w:color w:val="000000"/>
          <w:sz w:val="16"/>
          <w:szCs w:val="16"/>
        </w:rPr>
      </w:pPr>
    </w:p>
    <w:tbl>
      <w:tblPr>
        <w:tblW w:w="0" w:type="auto"/>
        <w:tblInd w:w="2" w:type="dxa"/>
        <w:tblLook w:val="00A0" w:firstRow="1" w:lastRow="0" w:firstColumn="1" w:lastColumn="0" w:noHBand="0" w:noVBand="0"/>
      </w:tblPr>
      <w:tblGrid>
        <w:gridCol w:w="5776"/>
        <w:gridCol w:w="4905"/>
      </w:tblGrid>
      <w:tr w:rsidR="000161DB" w:rsidRPr="000035E7" w:rsidTr="0015417B">
        <w:tc>
          <w:tcPr>
            <w:tcW w:w="5776" w:type="dxa"/>
          </w:tcPr>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6B685D" w:rsidRDefault="006B685D" w:rsidP="006B685D">
            <w:pPr>
              <w:jc w:val="both"/>
              <w:rPr>
                <w:rFonts w:ascii="Verdana" w:hAnsi="Verdana" w:cs="Verdana"/>
                <w:b/>
                <w:bCs/>
                <w:color w:val="000000"/>
                <w:sz w:val="16"/>
                <w:szCs w:val="16"/>
              </w:rPr>
            </w:pPr>
            <w:r>
              <w:rPr>
                <w:rFonts w:ascii="Verdana" w:hAnsi="Verdana" w:cs="Verdana"/>
                <w:b/>
                <w:bCs/>
                <w:color w:val="000000"/>
                <w:sz w:val="16"/>
                <w:szCs w:val="16"/>
              </w:rPr>
              <w:t>Директор департамента по работе с субагентами</w:t>
            </w:r>
          </w:p>
          <w:p w:rsidR="000161DB" w:rsidRDefault="000161DB" w:rsidP="0015417B">
            <w:pPr>
              <w:pStyle w:val="33"/>
              <w:ind w:left="0" w:firstLine="0"/>
              <w:rPr>
                <w:rFonts w:ascii="Verdana" w:hAnsi="Verdana" w:cs="Verdana"/>
                <w:b/>
                <w:bCs/>
                <w:color w:val="000000"/>
              </w:rPr>
            </w:pPr>
          </w:p>
          <w:p w:rsidR="000161DB" w:rsidRPr="009B237A" w:rsidRDefault="000161DB" w:rsidP="0015417B">
            <w:pPr>
              <w:pStyle w:val="33"/>
              <w:ind w:left="0" w:firstLine="0"/>
              <w:rPr>
                <w:rFonts w:ascii="Verdana" w:hAnsi="Verdana" w:cs="Verdana"/>
                <w:b/>
                <w:bCs/>
                <w:color w:val="000000"/>
              </w:rPr>
            </w:pPr>
          </w:p>
          <w:p w:rsidR="000161DB" w:rsidRPr="009B237A" w:rsidRDefault="000161DB" w:rsidP="0015417B">
            <w:pPr>
              <w:pStyle w:val="33"/>
              <w:ind w:left="0"/>
              <w:rPr>
                <w:rFonts w:ascii="Verdana" w:hAnsi="Verdana" w:cs="Verdana"/>
                <w:b/>
                <w:bCs/>
                <w:color w:val="000000"/>
              </w:rPr>
            </w:pPr>
            <w:r w:rsidRPr="009B237A">
              <w:rPr>
                <w:rFonts w:ascii="Verdana" w:hAnsi="Verdana" w:cs="Verdana"/>
                <w:b/>
                <w:bCs/>
                <w:color w:val="000000"/>
              </w:rPr>
              <w:t>_____________________С.В. Сергиенко</w:t>
            </w:r>
          </w:p>
          <w:p w:rsidR="000161DB" w:rsidRPr="009B237A" w:rsidRDefault="000161DB" w:rsidP="0015417B">
            <w:pPr>
              <w:pStyle w:val="33"/>
              <w:ind w:left="0" w:firstLine="0"/>
              <w:rPr>
                <w:rFonts w:ascii="Verdana" w:hAnsi="Verdana" w:cs="Verdana"/>
                <w:b/>
                <w:bCs/>
                <w:color w:val="000000"/>
              </w:rPr>
            </w:pPr>
            <w:r w:rsidRPr="009B237A">
              <w:rPr>
                <w:rFonts w:ascii="Verdana" w:hAnsi="Verdana" w:cs="Verdana"/>
                <w:b/>
                <w:bCs/>
                <w:color w:val="000000"/>
              </w:rPr>
              <w:t xml:space="preserve">          М.П.                          </w:t>
            </w:r>
          </w:p>
          <w:p w:rsidR="000161DB" w:rsidRPr="009B237A" w:rsidRDefault="000161DB" w:rsidP="0015417B">
            <w:pPr>
              <w:jc w:val="both"/>
              <w:rPr>
                <w:rFonts w:ascii="Verdana" w:hAnsi="Verdana" w:cs="Verdana"/>
                <w:b/>
                <w:bCs/>
                <w:color w:val="000000"/>
                <w:sz w:val="16"/>
                <w:szCs w:val="16"/>
              </w:rPr>
            </w:pPr>
            <w:r w:rsidRPr="009B237A">
              <w:rPr>
                <w:rFonts w:ascii="Verdana" w:hAnsi="Verdana" w:cs="Verdana"/>
                <w:b/>
                <w:bCs/>
                <w:color w:val="000000"/>
                <w:sz w:val="16"/>
                <w:szCs w:val="16"/>
              </w:rPr>
              <w:t xml:space="preserve">       Доверенность №31.1 от 24.10.2014</w:t>
            </w:r>
          </w:p>
        </w:tc>
        <w:tc>
          <w:tcPr>
            <w:tcW w:w="4905" w:type="dxa"/>
          </w:tcPr>
          <w:p w:rsidR="000161DB" w:rsidRPr="009B237A" w:rsidRDefault="000161DB" w:rsidP="0015417B">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161DB" w:rsidRPr="009B237A" w:rsidRDefault="000161DB" w:rsidP="0015417B">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_____   ________________  </w:t>
            </w:r>
          </w:p>
          <w:p w:rsidR="000161DB" w:rsidRPr="009B237A" w:rsidRDefault="000161DB" w:rsidP="0015417B">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161DB" w:rsidRPr="009B237A" w:rsidRDefault="000161DB" w:rsidP="0015417B">
            <w:pPr>
              <w:jc w:val="both"/>
              <w:rPr>
                <w:rFonts w:ascii="Verdana" w:hAnsi="Verdana" w:cs="Verdana"/>
                <w:b/>
                <w:bCs/>
                <w:color w:val="000000"/>
                <w:sz w:val="16"/>
                <w:szCs w:val="16"/>
                <w:lang w:val="en-US"/>
              </w:rPr>
            </w:pPr>
          </w:p>
        </w:tc>
      </w:tr>
    </w:tbl>
    <w:p w:rsidR="009B237A" w:rsidRPr="00F11B4C" w:rsidRDefault="009B237A" w:rsidP="007B0D2C">
      <w:pPr>
        <w:jc w:val="both"/>
        <w:rPr>
          <w:rFonts w:ascii="Verdana" w:hAnsi="Verdana" w:cs="Verdana"/>
          <w:color w:val="000000"/>
          <w:sz w:val="16"/>
          <w:szCs w:val="16"/>
          <w:lang w:val="en-US"/>
        </w:rPr>
      </w:pPr>
    </w:p>
    <w:p w:rsidR="009B237A" w:rsidRPr="00F11B4C" w:rsidRDefault="009B237A" w:rsidP="007B0D2C">
      <w:pPr>
        <w:jc w:val="both"/>
        <w:rPr>
          <w:rFonts w:ascii="Verdana" w:hAnsi="Verdana" w:cs="Verdana"/>
          <w:color w:val="000000"/>
          <w:sz w:val="16"/>
          <w:szCs w:val="16"/>
          <w:lang w:val="en-US"/>
        </w:rPr>
      </w:pPr>
    </w:p>
    <w:p w:rsidR="009B237A" w:rsidRPr="00F11B4C" w:rsidRDefault="009B237A" w:rsidP="007B0D2C">
      <w:pPr>
        <w:jc w:val="both"/>
        <w:rPr>
          <w:rFonts w:ascii="Verdana" w:hAnsi="Verdana" w:cs="Verdana"/>
          <w:color w:val="000000"/>
          <w:sz w:val="16"/>
          <w:szCs w:val="16"/>
          <w:lang w:val="en-US"/>
        </w:rPr>
      </w:pPr>
    </w:p>
    <w:tbl>
      <w:tblPr>
        <w:tblW w:w="11008" w:type="dxa"/>
        <w:tblInd w:w="2" w:type="dxa"/>
        <w:tblLayout w:type="fixed"/>
        <w:tblLook w:val="0000" w:firstRow="0" w:lastRow="0" w:firstColumn="0" w:lastColumn="0" w:noHBand="0" w:noVBand="0"/>
      </w:tblPr>
      <w:tblGrid>
        <w:gridCol w:w="5554"/>
        <w:gridCol w:w="5454"/>
      </w:tblGrid>
      <w:tr w:rsidR="00966DED" w:rsidRPr="000035E7" w:rsidTr="001D0E6A">
        <w:trPr>
          <w:trHeight w:val="346"/>
        </w:trPr>
        <w:tc>
          <w:tcPr>
            <w:tcW w:w="5554" w:type="dxa"/>
          </w:tcPr>
          <w:p w:rsidR="007B0D2C" w:rsidRPr="000035E7" w:rsidRDefault="007B0D2C" w:rsidP="001D0E6A">
            <w:pPr>
              <w:jc w:val="both"/>
              <w:rPr>
                <w:rFonts w:ascii="Verdana" w:hAnsi="Verdana" w:cs="Verdana"/>
                <w:b/>
                <w:bCs/>
                <w:color w:val="000000"/>
                <w:sz w:val="16"/>
                <w:szCs w:val="16"/>
                <w:lang w:val="en-US"/>
              </w:rPr>
            </w:pPr>
          </w:p>
        </w:tc>
        <w:tc>
          <w:tcPr>
            <w:tcW w:w="5454" w:type="dxa"/>
          </w:tcPr>
          <w:p w:rsidR="007B0D2C" w:rsidRPr="000035E7" w:rsidRDefault="007B0D2C" w:rsidP="001D0E6A">
            <w:pPr>
              <w:jc w:val="both"/>
              <w:rPr>
                <w:rFonts w:ascii="Verdana" w:hAnsi="Verdana" w:cs="Verdana"/>
                <w:b/>
                <w:bCs/>
                <w:color w:val="000000"/>
                <w:sz w:val="16"/>
                <w:szCs w:val="16"/>
                <w:lang w:val="en-US"/>
              </w:rPr>
            </w:pPr>
          </w:p>
        </w:tc>
      </w:tr>
    </w:tbl>
    <w:p w:rsidR="007B0D2C" w:rsidRPr="000035E7" w:rsidRDefault="007B0D2C" w:rsidP="007B0D2C">
      <w:pPr>
        <w:rPr>
          <w:rFonts w:ascii="Verdana" w:hAnsi="Verdana"/>
          <w:color w:val="000000"/>
          <w:sz w:val="16"/>
          <w:szCs w:val="16"/>
          <w:lang w:val="en-US"/>
        </w:rPr>
        <w:sectPr w:rsidR="007B0D2C" w:rsidRPr="000035E7" w:rsidSect="00D75920">
          <w:headerReference w:type="default" r:id="rId18"/>
          <w:footerReference w:type="default" r:id="rId19"/>
          <w:type w:val="nextColumn"/>
          <w:pgSz w:w="11907" w:h="16840" w:code="9"/>
          <w:pgMar w:top="720" w:right="720" w:bottom="720" w:left="720" w:header="720" w:footer="550" w:gutter="0"/>
          <w:cols w:space="720"/>
          <w:noEndnote/>
          <w:docGrid w:linePitch="272"/>
        </w:sectPr>
      </w:pPr>
    </w:p>
    <w:p w:rsidR="00421BE3" w:rsidRPr="00F11B4C" w:rsidRDefault="00421BE3" w:rsidP="007B0D2C">
      <w:pPr>
        <w:pStyle w:val="2"/>
        <w:spacing w:before="0" w:after="0"/>
        <w:jc w:val="center"/>
        <w:rPr>
          <w:rFonts w:ascii="Verdana" w:hAnsi="Verdana" w:cs="Verdana"/>
          <w:color w:val="000000"/>
          <w:sz w:val="16"/>
          <w:szCs w:val="16"/>
        </w:rPr>
      </w:pPr>
      <w:r w:rsidRPr="00F11B4C">
        <w:rPr>
          <w:rFonts w:ascii="Verdana" w:hAnsi="Verdana" w:cs="Verdana"/>
          <w:color w:val="000000"/>
          <w:sz w:val="16"/>
          <w:szCs w:val="16"/>
        </w:rPr>
        <w:lastRenderedPageBreak/>
        <w:t>Заявка</w:t>
      </w:r>
    </w:p>
    <w:p w:rsidR="00421BE3" w:rsidRPr="00F11B4C" w:rsidRDefault="00421BE3" w:rsidP="00250917">
      <w:pPr>
        <w:jc w:val="center"/>
        <w:rPr>
          <w:rFonts w:ascii="Verdana" w:hAnsi="Verdana" w:cs="Verdana"/>
          <w:color w:val="000000"/>
          <w:sz w:val="16"/>
          <w:szCs w:val="16"/>
        </w:rPr>
      </w:pPr>
      <w:r w:rsidRPr="00F11B4C">
        <w:rPr>
          <w:rFonts w:ascii="Verdana" w:hAnsi="Verdana" w:cs="Verdana"/>
          <w:b/>
          <w:bCs/>
          <w:color w:val="000000"/>
          <w:sz w:val="16"/>
          <w:szCs w:val="16"/>
        </w:rPr>
        <w:t xml:space="preserve">на подключение к сайту агентства с возможностью бронирования </w:t>
      </w:r>
      <w:r w:rsidR="00694920">
        <w:rPr>
          <w:rFonts w:ascii="Verdana" w:hAnsi="Verdana" w:cs="Verdana"/>
          <w:b/>
          <w:bCs/>
          <w:color w:val="000000"/>
          <w:sz w:val="16"/>
          <w:szCs w:val="16"/>
        </w:rPr>
        <w:t>и выписки в он</w:t>
      </w:r>
      <w:r w:rsidRPr="00F11B4C">
        <w:rPr>
          <w:rFonts w:ascii="Verdana" w:hAnsi="Verdana" w:cs="Verdana"/>
          <w:b/>
          <w:bCs/>
          <w:color w:val="000000"/>
          <w:sz w:val="16"/>
          <w:szCs w:val="16"/>
        </w:rPr>
        <w:t>лайн режиме</w:t>
      </w: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numPr>
          <w:ilvl w:val="0"/>
          <w:numId w:val="23"/>
        </w:numPr>
        <w:jc w:val="both"/>
        <w:rPr>
          <w:rFonts w:ascii="Verdana" w:hAnsi="Verdana" w:cs="Verdana"/>
          <w:color w:val="000000"/>
          <w:sz w:val="16"/>
          <w:szCs w:val="16"/>
        </w:rPr>
      </w:pPr>
      <w:r w:rsidRPr="00F11B4C">
        <w:rPr>
          <w:rFonts w:ascii="Verdana" w:hAnsi="Verdana" w:cs="Verdana"/>
          <w:color w:val="000000"/>
          <w:sz w:val="16"/>
          <w:szCs w:val="16"/>
        </w:rPr>
        <w:t>Прошу Вас организовать компании ________________</w:t>
      </w:r>
      <w:r w:rsidRPr="00F11B4C">
        <w:rPr>
          <w:rFonts w:ascii="Verdana" w:hAnsi="Verdana" w:cs="Verdana"/>
          <w:color w:val="000000"/>
          <w:sz w:val="16"/>
          <w:szCs w:val="16"/>
          <w:lang w:val="en-US"/>
        </w:rPr>
        <w:t>______________</w:t>
      </w:r>
      <w:r w:rsidR="00694920">
        <w:rPr>
          <w:rFonts w:ascii="Verdana" w:hAnsi="Verdana" w:cs="Verdana"/>
          <w:color w:val="000000"/>
          <w:sz w:val="16"/>
          <w:szCs w:val="16"/>
        </w:rPr>
        <w:t>___________</w:t>
      </w:r>
      <w:r w:rsidRPr="00F11B4C">
        <w:rPr>
          <w:rFonts w:ascii="Verdana" w:hAnsi="Verdana" w:cs="Verdana"/>
          <w:color w:val="000000"/>
          <w:sz w:val="16"/>
          <w:szCs w:val="16"/>
        </w:rPr>
        <w:t xml:space="preserve">, </w:t>
      </w:r>
    </w:p>
    <w:p w:rsidR="00421BE3" w:rsidRPr="00F11B4C" w:rsidRDefault="00421BE3" w:rsidP="00F506FB">
      <w:pPr>
        <w:jc w:val="both"/>
        <w:rPr>
          <w:rFonts w:ascii="Verdana" w:hAnsi="Verdana" w:cs="Verdana"/>
          <w:color w:val="000000"/>
          <w:sz w:val="16"/>
          <w:szCs w:val="16"/>
        </w:rPr>
      </w:pPr>
      <w:r w:rsidRPr="00F11B4C">
        <w:rPr>
          <w:rFonts w:ascii="Verdana" w:hAnsi="Verdana" w:cs="Verdana"/>
          <w:color w:val="000000"/>
          <w:sz w:val="16"/>
          <w:szCs w:val="16"/>
        </w:rPr>
        <w:t xml:space="preserve">доступ  к сайту Вашего агентства   www.portbilet.ru в целях бронирования авиационных перевозок и выдать логины и пароли доступа к системе. </w:t>
      </w:r>
    </w:p>
    <w:p w:rsidR="00421BE3" w:rsidRPr="00F11B4C" w:rsidRDefault="00421BE3" w:rsidP="00F506FB">
      <w:pPr>
        <w:jc w:val="both"/>
        <w:rPr>
          <w:rFonts w:ascii="Verdana" w:hAnsi="Verdana" w:cs="Verdana"/>
          <w:color w:val="000000"/>
          <w:sz w:val="16"/>
          <w:szCs w:val="16"/>
        </w:rPr>
      </w:pPr>
      <w:r w:rsidRPr="00F11B4C">
        <w:rPr>
          <w:rFonts w:ascii="Verdana" w:hAnsi="Verdana" w:cs="Verdana"/>
          <w:color w:val="000000"/>
          <w:sz w:val="16"/>
          <w:szCs w:val="16"/>
        </w:rPr>
        <w:t>Ответственное лицо, которому будут высланы логины и пароли доступа:</w:t>
      </w:r>
    </w:p>
    <w:p w:rsidR="00421BE3" w:rsidRPr="00F11B4C" w:rsidRDefault="00783E56" w:rsidP="00F506FB">
      <w:pPr>
        <w:jc w:val="both"/>
        <w:rPr>
          <w:rFonts w:ascii="Verdana" w:hAnsi="Verdana" w:cs="Verdana"/>
          <w:color w:val="000000"/>
          <w:sz w:val="16"/>
          <w:szCs w:val="16"/>
        </w:rPr>
      </w:pPr>
      <w:r w:rsidRPr="00F11B4C">
        <w:rPr>
          <w:rFonts w:ascii="Verdana" w:hAnsi="Verdana" w:cs="Verdana"/>
          <w:b/>
          <w:color w:val="000000"/>
          <w:sz w:val="16"/>
          <w:szCs w:val="16"/>
        </w:rPr>
        <w:t>*</w:t>
      </w:r>
      <w:r w:rsidR="00421BE3" w:rsidRPr="00F11B4C">
        <w:rPr>
          <w:rFonts w:ascii="Verdana" w:hAnsi="Verdana" w:cs="Verdana"/>
          <w:color w:val="000000"/>
          <w:sz w:val="16"/>
          <w:szCs w:val="16"/>
          <w:lang w:val="en-US"/>
        </w:rPr>
        <w:t>E</w:t>
      </w:r>
      <w:r w:rsidR="00421BE3" w:rsidRPr="00F11B4C">
        <w:rPr>
          <w:rFonts w:ascii="Verdana" w:hAnsi="Verdana" w:cs="Verdana"/>
          <w:color w:val="000000"/>
          <w:sz w:val="16"/>
          <w:szCs w:val="16"/>
        </w:rPr>
        <w:t>-</w:t>
      </w:r>
      <w:r w:rsidR="00421BE3" w:rsidRPr="00F11B4C">
        <w:rPr>
          <w:rFonts w:ascii="Verdana" w:hAnsi="Verdana" w:cs="Verdana"/>
          <w:color w:val="000000"/>
          <w:sz w:val="16"/>
          <w:szCs w:val="16"/>
          <w:lang w:val="en-US"/>
        </w:rPr>
        <w:t>mail</w:t>
      </w:r>
      <w:r w:rsidR="00421BE3" w:rsidRPr="00F11B4C">
        <w:rPr>
          <w:rFonts w:ascii="Verdana" w:hAnsi="Verdana" w:cs="Verdana"/>
          <w:color w:val="000000"/>
          <w:sz w:val="16"/>
          <w:szCs w:val="16"/>
        </w:rPr>
        <w:t xml:space="preserve">: ___________________________     </w:t>
      </w:r>
      <w:r w:rsidRPr="00F11B4C">
        <w:rPr>
          <w:rFonts w:ascii="Verdana" w:hAnsi="Verdana" w:cs="Verdana"/>
          <w:b/>
          <w:color w:val="000000"/>
          <w:sz w:val="16"/>
          <w:szCs w:val="16"/>
        </w:rPr>
        <w:t>*</w:t>
      </w:r>
      <w:r w:rsidR="00421BE3" w:rsidRPr="00F11B4C">
        <w:rPr>
          <w:rFonts w:ascii="Verdana" w:hAnsi="Verdana" w:cs="Verdana"/>
          <w:color w:val="000000"/>
          <w:sz w:val="16"/>
          <w:szCs w:val="16"/>
        </w:rPr>
        <w:t>тел.:   ___________________________</w:t>
      </w: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109"/>
        <w:gridCol w:w="3260"/>
        <w:gridCol w:w="3402"/>
      </w:tblGrid>
      <w:tr w:rsidR="00966DED" w:rsidRPr="006656C2" w:rsidTr="00783E56">
        <w:tc>
          <w:tcPr>
            <w:tcW w:w="4361" w:type="dxa"/>
            <w:vAlign w:val="center"/>
          </w:tcPr>
          <w:p w:rsidR="00783E56" w:rsidRPr="00F11B4C" w:rsidRDefault="00783E56" w:rsidP="00384201">
            <w:pPr>
              <w:jc w:val="center"/>
              <w:rPr>
                <w:rFonts w:ascii="Verdana" w:hAnsi="Verdana" w:cs="Verdana"/>
                <w:color w:val="000000"/>
                <w:sz w:val="16"/>
                <w:szCs w:val="16"/>
              </w:rPr>
            </w:pPr>
            <w:r w:rsidRPr="00F11B4C">
              <w:rPr>
                <w:rFonts w:ascii="Verdana" w:hAnsi="Verdana" w:cs="Verdana"/>
                <w:color w:val="000000"/>
                <w:sz w:val="16"/>
                <w:szCs w:val="16"/>
              </w:rPr>
              <w:t>ФИО оператора</w:t>
            </w:r>
            <w:r w:rsidRPr="00F11B4C">
              <w:rPr>
                <w:rFonts w:ascii="Verdana" w:hAnsi="Verdana" w:cs="Verdana"/>
                <w:b/>
                <w:color w:val="000000"/>
                <w:sz w:val="16"/>
                <w:szCs w:val="16"/>
              </w:rPr>
              <w:t>*</w:t>
            </w:r>
          </w:p>
        </w:tc>
        <w:tc>
          <w:tcPr>
            <w:tcW w:w="4109" w:type="dxa"/>
            <w:vAlign w:val="center"/>
          </w:tcPr>
          <w:p w:rsidR="00783E56" w:rsidRPr="00F11B4C" w:rsidRDefault="00783E56" w:rsidP="00384201">
            <w:pPr>
              <w:jc w:val="center"/>
              <w:rPr>
                <w:rFonts w:ascii="Verdana" w:hAnsi="Verdana" w:cs="Verdana"/>
                <w:color w:val="000000"/>
                <w:sz w:val="16"/>
                <w:szCs w:val="16"/>
              </w:rPr>
            </w:pPr>
            <w:r w:rsidRPr="00F11B4C">
              <w:rPr>
                <w:rFonts w:ascii="Verdana" w:hAnsi="Verdana" w:cs="Verdana"/>
                <w:color w:val="000000"/>
                <w:sz w:val="16"/>
                <w:szCs w:val="16"/>
                <w:lang w:val="en-US"/>
              </w:rPr>
              <w:t>E</w:t>
            </w:r>
            <w:r w:rsidRPr="00F11B4C">
              <w:rPr>
                <w:rFonts w:ascii="Verdana" w:hAnsi="Verdana" w:cs="Verdana"/>
                <w:color w:val="000000"/>
                <w:sz w:val="16"/>
                <w:szCs w:val="16"/>
              </w:rPr>
              <w:t>-</w:t>
            </w:r>
            <w:r w:rsidRPr="00F11B4C">
              <w:rPr>
                <w:rFonts w:ascii="Verdana" w:hAnsi="Verdana" w:cs="Verdana"/>
                <w:color w:val="000000"/>
                <w:sz w:val="16"/>
                <w:szCs w:val="16"/>
                <w:lang w:val="en-US"/>
              </w:rPr>
              <w:t>mail</w:t>
            </w:r>
            <w:r w:rsidRPr="00F11B4C">
              <w:rPr>
                <w:rFonts w:ascii="Verdana" w:hAnsi="Verdana" w:cs="Verdana"/>
                <w:color w:val="000000"/>
                <w:sz w:val="16"/>
                <w:szCs w:val="16"/>
              </w:rPr>
              <w:t xml:space="preserve"> (в случае указания нескольких- должны отличаться друг от друга)</w:t>
            </w:r>
          </w:p>
        </w:tc>
        <w:tc>
          <w:tcPr>
            <w:tcW w:w="6662" w:type="dxa"/>
            <w:gridSpan w:val="2"/>
            <w:vAlign w:val="center"/>
          </w:tcPr>
          <w:p w:rsidR="00783E56" w:rsidRPr="00F11B4C" w:rsidRDefault="00783E56" w:rsidP="00384201">
            <w:pPr>
              <w:jc w:val="center"/>
              <w:rPr>
                <w:rFonts w:ascii="Verdana" w:hAnsi="Verdana" w:cs="Verdana"/>
                <w:color w:val="000000"/>
                <w:sz w:val="16"/>
                <w:szCs w:val="16"/>
              </w:rPr>
            </w:pPr>
            <w:r w:rsidRPr="00F11B4C">
              <w:rPr>
                <w:rFonts w:ascii="Verdana" w:hAnsi="Verdana" w:cs="Verdana"/>
                <w:color w:val="000000"/>
                <w:sz w:val="16"/>
                <w:szCs w:val="16"/>
              </w:rPr>
              <w:t>Получение одноразовых сессионных ключей посредством:</w:t>
            </w:r>
          </w:p>
        </w:tc>
      </w:tr>
      <w:tr w:rsidR="00966DED" w:rsidRPr="006656C2" w:rsidTr="00783E56">
        <w:tc>
          <w:tcPr>
            <w:tcW w:w="4361" w:type="dxa"/>
            <w:vAlign w:val="center"/>
          </w:tcPr>
          <w:p w:rsidR="00783E56" w:rsidRPr="00F11B4C" w:rsidRDefault="00783E56" w:rsidP="00F506FB">
            <w:pPr>
              <w:jc w:val="both"/>
              <w:rPr>
                <w:rFonts w:ascii="Verdana" w:hAnsi="Verdana" w:cs="Verdana"/>
                <w:color w:val="000000"/>
                <w:sz w:val="16"/>
                <w:szCs w:val="16"/>
              </w:rPr>
            </w:pPr>
          </w:p>
        </w:tc>
        <w:tc>
          <w:tcPr>
            <w:tcW w:w="4109" w:type="dxa"/>
            <w:vAlign w:val="center"/>
          </w:tcPr>
          <w:p w:rsidR="00783E56" w:rsidRPr="00F11B4C" w:rsidRDefault="00783E56" w:rsidP="00F506FB">
            <w:pPr>
              <w:jc w:val="both"/>
              <w:rPr>
                <w:rFonts w:ascii="Verdana" w:hAnsi="Verdana" w:cs="Verdana"/>
                <w:color w:val="000000"/>
                <w:sz w:val="16"/>
                <w:szCs w:val="16"/>
              </w:rPr>
            </w:pPr>
          </w:p>
        </w:tc>
        <w:tc>
          <w:tcPr>
            <w:tcW w:w="3260" w:type="dxa"/>
            <w:vAlign w:val="center"/>
          </w:tcPr>
          <w:p w:rsidR="00783E56" w:rsidRPr="00F11B4C" w:rsidRDefault="00783E56" w:rsidP="00384201">
            <w:pPr>
              <w:autoSpaceDE w:val="0"/>
              <w:autoSpaceDN w:val="0"/>
              <w:adjustRightInd w:val="0"/>
              <w:jc w:val="center"/>
              <w:rPr>
                <w:rFonts w:ascii="Verdana" w:hAnsi="Verdana" w:cs="Verdana"/>
                <w:color w:val="000000"/>
                <w:sz w:val="16"/>
                <w:szCs w:val="16"/>
              </w:rPr>
            </w:pPr>
            <w:proofErr w:type="spellStart"/>
            <w:r w:rsidRPr="00F11B4C">
              <w:rPr>
                <w:rFonts w:ascii="Verdana" w:hAnsi="Verdana" w:cs="Verdana"/>
                <w:color w:val="000000"/>
                <w:sz w:val="16"/>
                <w:szCs w:val="16"/>
              </w:rPr>
              <w:t>sms</w:t>
            </w:r>
            <w:proofErr w:type="spellEnd"/>
            <w:r w:rsidRPr="00F11B4C">
              <w:rPr>
                <w:rFonts w:ascii="Verdana" w:hAnsi="Verdana" w:cs="Verdana"/>
                <w:color w:val="000000"/>
                <w:sz w:val="16"/>
                <w:szCs w:val="16"/>
              </w:rPr>
              <w:t xml:space="preserve"> (указать номер сотового телефона)</w:t>
            </w:r>
            <w:r w:rsidRPr="00F11B4C">
              <w:rPr>
                <w:rFonts w:ascii="Verdana" w:hAnsi="Verdana" w:cs="Verdana"/>
                <w:b/>
                <w:color w:val="000000"/>
                <w:sz w:val="16"/>
                <w:szCs w:val="16"/>
              </w:rPr>
              <w:t>*</w:t>
            </w:r>
          </w:p>
        </w:tc>
        <w:tc>
          <w:tcPr>
            <w:tcW w:w="3402" w:type="dxa"/>
            <w:vAlign w:val="center"/>
          </w:tcPr>
          <w:p w:rsidR="00783E56" w:rsidRPr="00F11B4C" w:rsidRDefault="00783E56" w:rsidP="00384201">
            <w:pPr>
              <w:autoSpaceDE w:val="0"/>
              <w:autoSpaceDN w:val="0"/>
              <w:adjustRightInd w:val="0"/>
              <w:jc w:val="center"/>
              <w:rPr>
                <w:rFonts w:ascii="Verdana" w:hAnsi="Verdana" w:cs="Verdana"/>
                <w:color w:val="000000"/>
                <w:sz w:val="16"/>
                <w:szCs w:val="16"/>
              </w:rPr>
            </w:pPr>
            <w:r w:rsidRPr="00F11B4C">
              <w:rPr>
                <w:rFonts w:ascii="Verdana" w:hAnsi="Verdana" w:cs="Verdana"/>
                <w:color w:val="000000"/>
                <w:sz w:val="16"/>
                <w:szCs w:val="16"/>
              </w:rPr>
              <w:t>ключ</w:t>
            </w:r>
          </w:p>
          <w:p w:rsidR="00783E56" w:rsidRPr="00F11B4C" w:rsidRDefault="00783E56" w:rsidP="00384201">
            <w:pPr>
              <w:jc w:val="center"/>
              <w:rPr>
                <w:rFonts w:ascii="Verdana" w:hAnsi="Verdana" w:cs="Verdana"/>
                <w:color w:val="000000"/>
                <w:sz w:val="16"/>
                <w:szCs w:val="16"/>
              </w:rPr>
            </w:pPr>
            <w:proofErr w:type="spellStart"/>
            <w:r w:rsidRPr="00F11B4C">
              <w:rPr>
                <w:rFonts w:ascii="Verdana" w:hAnsi="Verdana" w:cs="Verdana"/>
                <w:color w:val="000000"/>
                <w:sz w:val="16"/>
                <w:szCs w:val="16"/>
              </w:rPr>
              <w:t>eTOKEN</w:t>
            </w:r>
            <w:proofErr w:type="spellEnd"/>
          </w:p>
          <w:p w:rsidR="00783E56" w:rsidRPr="00F11B4C" w:rsidRDefault="00783E56" w:rsidP="00384201">
            <w:pPr>
              <w:jc w:val="center"/>
              <w:rPr>
                <w:rFonts w:ascii="Verdana" w:hAnsi="Verdana" w:cs="Verdana"/>
                <w:color w:val="000000"/>
                <w:sz w:val="16"/>
                <w:szCs w:val="16"/>
              </w:rPr>
            </w:pPr>
            <w:r w:rsidRPr="00F11B4C">
              <w:rPr>
                <w:rFonts w:ascii="Verdana" w:hAnsi="Verdana" w:cs="Verdana"/>
                <w:color w:val="000000"/>
                <w:sz w:val="16"/>
                <w:szCs w:val="16"/>
              </w:rPr>
              <w:t>(поставить галочку)</w:t>
            </w:r>
          </w:p>
        </w:tc>
      </w:tr>
      <w:tr w:rsidR="00966DED" w:rsidRPr="006656C2" w:rsidTr="00783E56">
        <w:tc>
          <w:tcPr>
            <w:tcW w:w="4361" w:type="dxa"/>
          </w:tcPr>
          <w:p w:rsidR="00783E56" w:rsidRPr="00F11B4C" w:rsidRDefault="00783E56" w:rsidP="00F506FB">
            <w:pPr>
              <w:jc w:val="both"/>
              <w:rPr>
                <w:rFonts w:ascii="Verdana" w:hAnsi="Verdana" w:cs="Verdana"/>
                <w:color w:val="000000"/>
                <w:sz w:val="16"/>
                <w:szCs w:val="16"/>
              </w:rPr>
            </w:pPr>
          </w:p>
        </w:tc>
        <w:tc>
          <w:tcPr>
            <w:tcW w:w="4109" w:type="dxa"/>
          </w:tcPr>
          <w:p w:rsidR="00783E56" w:rsidRPr="00F11B4C" w:rsidRDefault="00783E56" w:rsidP="00F506FB">
            <w:pPr>
              <w:jc w:val="both"/>
              <w:rPr>
                <w:rFonts w:ascii="Verdana" w:hAnsi="Verdana" w:cs="Verdana"/>
                <w:color w:val="000000"/>
                <w:sz w:val="16"/>
                <w:szCs w:val="16"/>
              </w:rPr>
            </w:pPr>
          </w:p>
        </w:tc>
        <w:tc>
          <w:tcPr>
            <w:tcW w:w="3260" w:type="dxa"/>
          </w:tcPr>
          <w:p w:rsidR="00783E56" w:rsidRPr="00F11B4C" w:rsidRDefault="00783E56" w:rsidP="00F506FB">
            <w:pPr>
              <w:jc w:val="both"/>
              <w:rPr>
                <w:rFonts w:ascii="Verdana" w:hAnsi="Verdana" w:cs="Verdana"/>
                <w:color w:val="000000"/>
                <w:sz w:val="16"/>
                <w:szCs w:val="16"/>
              </w:rPr>
            </w:pPr>
          </w:p>
        </w:tc>
        <w:tc>
          <w:tcPr>
            <w:tcW w:w="3402" w:type="dxa"/>
          </w:tcPr>
          <w:p w:rsidR="00783E56" w:rsidRPr="00F11B4C" w:rsidRDefault="00783E56" w:rsidP="00F506FB">
            <w:pPr>
              <w:jc w:val="both"/>
              <w:rPr>
                <w:rFonts w:ascii="Verdana" w:hAnsi="Verdana" w:cs="Verdana"/>
                <w:color w:val="000000"/>
                <w:sz w:val="16"/>
                <w:szCs w:val="16"/>
              </w:rPr>
            </w:pPr>
          </w:p>
        </w:tc>
      </w:tr>
    </w:tbl>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r w:rsidRPr="00F11B4C">
        <w:rPr>
          <w:rFonts w:ascii="Verdana" w:hAnsi="Verdana" w:cs="Verdana"/>
          <w:color w:val="000000"/>
          <w:sz w:val="16"/>
          <w:szCs w:val="16"/>
        </w:rPr>
        <w:t>Генеральный  директор</w:t>
      </w: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r w:rsidRPr="00F11B4C">
        <w:rPr>
          <w:rFonts w:ascii="Verdana" w:hAnsi="Verdana" w:cs="Verdana"/>
          <w:color w:val="000000"/>
          <w:sz w:val="16"/>
          <w:szCs w:val="16"/>
        </w:rPr>
        <w:t>Подпись</w:t>
      </w: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rPr>
      </w:pPr>
      <w:r w:rsidRPr="00F11B4C">
        <w:rPr>
          <w:rFonts w:ascii="Verdana" w:hAnsi="Verdana" w:cs="Verdana"/>
          <w:color w:val="000000"/>
          <w:sz w:val="16"/>
          <w:szCs w:val="16"/>
        </w:rPr>
        <w:t>М.П.</w:t>
      </w:r>
    </w:p>
    <w:p w:rsidR="00421BE3" w:rsidRPr="00F11B4C" w:rsidRDefault="00421BE3" w:rsidP="00F506FB">
      <w:pPr>
        <w:jc w:val="both"/>
        <w:rPr>
          <w:rFonts w:ascii="Verdana" w:hAnsi="Verdana" w:cs="Verdana"/>
          <w:color w:val="000000"/>
          <w:sz w:val="16"/>
          <w:szCs w:val="16"/>
        </w:rPr>
      </w:pPr>
    </w:p>
    <w:p w:rsidR="00421BE3" w:rsidRPr="00F11B4C" w:rsidRDefault="00421BE3" w:rsidP="00F506FB">
      <w:pPr>
        <w:jc w:val="both"/>
        <w:rPr>
          <w:rFonts w:ascii="Verdana" w:hAnsi="Verdana" w:cs="Verdana"/>
          <w:color w:val="000000"/>
          <w:sz w:val="16"/>
          <w:szCs w:val="16"/>
          <w:lang w:val="en-US"/>
        </w:rPr>
      </w:pPr>
    </w:p>
    <w:p w:rsidR="00421BE3" w:rsidRPr="00F11B4C" w:rsidRDefault="00421BE3" w:rsidP="00F506FB">
      <w:pPr>
        <w:jc w:val="both"/>
        <w:rPr>
          <w:rFonts w:ascii="Verdana" w:hAnsi="Verdana" w:cs="Verdana"/>
          <w:color w:val="000000"/>
          <w:sz w:val="16"/>
          <w:szCs w:val="16"/>
        </w:rPr>
      </w:pPr>
    </w:p>
    <w:p w:rsidR="00783E56" w:rsidRPr="00F11B4C" w:rsidRDefault="00783E56" w:rsidP="00F506FB">
      <w:pPr>
        <w:jc w:val="both"/>
        <w:rPr>
          <w:rFonts w:ascii="Verdana" w:hAnsi="Verdana" w:cs="Verdana"/>
          <w:color w:val="000000"/>
          <w:sz w:val="16"/>
          <w:szCs w:val="16"/>
        </w:rPr>
      </w:pPr>
    </w:p>
    <w:p w:rsidR="00783E56" w:rsidRPr="00F11B4C" w:rsidRDefault="00783E56" w:rsidP="00783E56">
      <w:pPr>
        <w:jc w:val="both"/>
        <w:rPr>
          <w:rFonts w:ascii="Verdana" w:hAnsi="Verdana" w:cs="Verdana"/>
          <w:b/>
          <w:color w:val="000000"/>
          <w:sz w:val="16"/>
          <w:szCs w:val="16"/>
        </w:rPr>
      </w:pPr>
      <w:r w:rsidRPr="00F11B4C">
        <w:rPr>
          <w:rFonts w:ascii="Verdana" w:hAnsi="Verdana" w:cs="Verdana"/>
          <w:b/>
          <w:color w:val="000000"/>
          <w:sz w:val="16"/>
          <w:szCs w:val="16"/>
        </w:rPr>
        <w:t>*обязательное заполнение полей</w:t>
      </w:r>
    </w:p>
    <w:p w:rsidR="00783E56" w:rsidRPr="00F11B4C" w:rsidRDefault="00783E56" w:rsidP="00F506FB">
      <w:pPr>
        <w:jc w:val="both"/>
        <w:rPr>
          <w:rFonts w:ascii="Verdana" w:hAnsi="Verdana" w:cs="Verdana"/>
          <w:color w:val="000000"/>
          <w:sz w:val="16"/>
          <w:szCs w:val="16"/>
        </w:rPr>
      </w:pPr>
    </w:p>
    <w:sectPr w:rsidR="00783E56" w:rsidRPr="00F11B4C" w:rsidSect="00D75920">
      <w:headerReference w:type="default" r:id="rId20"/>
      <w:footerReference w:type="default" r:id="rId21"/>
      <w:pgSz w:w="16840" w:h="11907" w:orient="landscape" w:code="9"/>
      <w:pgMar w:top="284" w:right="567" w:bottom="284" w:left="851" w:header="720" w:footer="5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A8" w:rsidRDefault="00B212A8">
      <w:r>
        <w:separator/>
      </w:r>
    </w:p>
  </w:endnote>
  <w:endnote w:type="continuationSeparator" w:id="0">
    <w:p w:rsidR="00B212A8" w:rsidRDefault="00B2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宋体-方正超大字符集">
    <w:altName w:val="Arial Unicode MS"/>
    <w:panose1 w:val="00000000000000000000"/>
    <w:charset w:val="80"/>
    <w:family w:val="roman"/>
    <w:notTrueType/>
    <w:pitch w:val="default"/>
    <w:sig w:usb0="00000001" w:usb1="080F0000" w:usb2="00000010" w:usb3="00000000" w:csb0="00060000" w:csb1="00000000"/>
  </w:font>
  <w:font w:name="Device Font 10cp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8" w:rsidRDefault="00B212A8"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65B40">
      <w:rPr>
        <w:rStyle w:val="aa"/>
        <w:noProof/>
      </w:rPr>
      <w:t>10</w:t>
    </w:r>
    <w:r>
      <w:rPr>
        <w:rStyle w:val="aa"/>
      </w:rPr>
      <w:fldChar w:fldCharType="end"/>
    </w:r>
  </w:p>
  <w:p w:rsidR="00B212A8" w:rsidRDefault="00B212A8"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8" w:rsidRDefault="00B212A8"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65B40">
      <w:rPr>
        <w:rStyle w:val="aa"/>
        <w:noProof/>
      </w:rPr>
      <w:t>11</w:t>
    </w:r>
    <w:r>
      <w:rPr>
        <w:rStyle w:val="aa"/>
      </w:rPr>
      <w:fldChar w:fldCharType="end"/>
    </w:r>
  </w:p>
  <w:p w:rsidR="00B212A8" w:rsidRDefault="00B212A8"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A8" w:rsidRDefault="00B212A8">
      <w:r>
        <w:separator/>
      </w:r>
    </w:p>
  </w:footnote>
  <w:footnote w:type="continuationSeparator" w:id="0">
    <w:p w:rsidR="00B212A8" w:rsidRDefault="00B2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8" w:rsidRDefault="00B212A8">
    <w:pPr>
      <w:pStyle w:val="a6"/>
    </w:pPr>
  </w:p>
  <w:p w:rsidR="00B212A8" w:rsidRDefault="00B212A8">
    <w:pPr>
      <w:pStyle w:val="a6"/>
    </w:pPr>
  </w:p>
  <w:p w:rsidR="00B212A8" w:rsidRDefault="00B212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8" w:rsidRDefault="00B212A8">
    <w:pPr>
      <w:pStyle w:val="a6"/>
    </w:pPr>
  </w:p>
  <w:p w:rsidR="00B212A8" w:rsidRDefault="00B212A8">
    <w:pPr>
      <w:pStyle w:val="a6"/>
    </w:pPr>
  </w:p>
  <w:p w:rsidR="00B212A8" w:rsidRDefault="00B212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04"/>
        </w:tabs>
        <w:ind w:left="1004" w:hanging="360"/>
      </w:pPr>
      <w:rPr>
        <w:rFonts w:ascii="Symbol" w:hAnsi="Symbol" w:cs="Symbol"/>
        <w:sz w:val="22"/>
        <w:szCs w:val="22"/>
      </w:rPr>
    </w:lvl>
  </w:abstractNum>
  <w:abstractNum w:abstractNumId="1">
    <w:nsid w:val="00B0152C"/>
    <w:multiLevelType w:val="hybridMultilevel"/>
    <w:tmpl w:val="CF082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1C3010"/>
    <w:multiLevelType w:val="multilevel"/>
    <w:tmpl w:val="7ABAA416"/>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DC2941"/>
    <w:multiLevelType w:val="multilevel"/>
    <w:tmpl w:val="9C7CD2A0"/>
    <w:lvl w:ilvl="0">
      <w:start w:val="2"/>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9AF42D4"/>
    <w:multiLevelType w:val="hybridMultilevel"/>
    <w:tmpl w:val="10248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EE1F1A"/>
    <w:multiLevelType w:val="hybridMultilevel"/>
    <w:tmpl w:val="E0F2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C37E2"/>
    <w:multiLevelType w:val="hybridMultilevel"/>
    <w:tmpl w:val="E912D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70B75"/>
    <w:multiLevelType w:val="multilevel"/>
    <w:tmpl w:val="6EA8C3C0"/>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B71638"/>
    <w:multiLevelType w:val="multilevel"/>
    <w:tmpl w:val="53CAC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6BF1D56"/>
    <w:multiLevelType w:val="multilevel"/>
    <w:tmpl w:val="E6586AF2"/>
    <w:lvl w:ilvl="0">
      <w:start w:val="1"/>
      <w:numFmt w:val="decimal"/>
      <w:lvlText w:val="%1."/>
      <w:lvlJc w:val="left"/>
      <w:pPr>
        <w:ind w:left="360" w:hanging="360"/>
      </w:pPr>
      <w:rPr>
        <w:rFonts w:hint="default"/>
      </w:rPr>
    </w:lvl>
    <w:lvl w:ilvl="1">
      <w:start w:val="2"/>
      <w:numFmt w:val="decimal"/>
      <w:isLgl/>
      <w:lvlText w:val="%1.%2."/>
      <w:lvlJc w:val="left"/>
      <w:pPr>
        <w:ind w:left="1000" w:hanging="1000"/>
      </w:pPr>
      <w:rPr>
        <w:rFonts w:hint="default"/>
      </w:rPr>
    </w:lvl>
    <w:lvl w:ilvl="2">
      <w:start w:val="2"/>
      <w:numFmt w:val="decimal"/>
      <w:isLgl/>
      <w:lvlText w:val="%1.%2.%3."/>
      <w:lvlJc w:val="left"/>
      <w:pPr>
        <w:ind w:left="1000" w:hanging="10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271D2F54"/>
    <w:multiLevelType w:val="hybridMultilevel"/>
    <w:tmpl w:val="B8FE7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7F77A92"/>
    <w:multiLevelType w:val="multilevel"/>
    <w:tmpl w:val="22AEB8D8"/>
    <w:lvl w:ilvl="0">
      <w:start w:val="1"/>
      <w:numFmt w:val="decimal"/>
      <w:pStyle w:val="NumberHeading1"/>
      <w:lvlText w:val="%1."/>
      <w:lvlJc w:val="left"/>
      <w:pPr>
        <w:tabs>
          <w:tab w:val="num" w:pos="624"/>
        </w:tabs>
        <w:ind w:left="624" w:hanging="624"/>
      </w:pPr>
    </w:lvl>
    <w:lvl w:ilvl="1">
      <w:start w:val="1"/>
      <w:numFmt w:val="decimal"/>
      <w:pStyle w:val="Number2"/>
      <w:lvlText w:val="%1.%2."/>
      <w:lvlJc w:val="left"/>
      <w:pPr>
        <w:tabs>
          <w:tab w:val="num" w:pos="927"/>
        </w:tabs>
        <w:ind w:left="624" w:hanging="57"/>
      </w:pPr>
    </w:lvl>
    <w:lvl w:ilvl="2">
      <w:start w:val="1"/>
      <w:numFmt w:val="decimal"/>
      <w:pStyle w:val="Number3"/>
      <w:lvlText w:val="%1.%2.%3."/>
      <w:lvlJc w:val="left"/>
      <w:pPr>
        <w:tabs>
          <w:tab w:val="num" w:pos="2138"/>
        </w:tabs>
        <w:ind w:left="1588" w:hanging="17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E035C19"/>
    <w:multiLevelType w:val="hybridMultilevel"/>
    <w:tmpl w:val="ED1A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C2AB4"/>
    <w:multiLevelType w:val="hybridMultilevel"/>
    <w:tmpl w:val="3804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372A9"/>
    <w:multiLevelType w:val="hybridMultilevel"/>
    <w:tmpl w:val="C34C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700DD"/>
    <w:multiLevelType w:val="multilevel"/>
    <w:tmpl w:val="7DACC5B4"/>
    <w:styleLink w:val="1"/>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3E7334E"/>
    <w:multiLevelType w:val="multilevel"/>
    <w:tmpl w:val="CE30B8B4"/>
    <w:lvl w:ilvl="0">
      <w:start w:val="1"/>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51130666"/>
    <w:multiLevelType w:val="hybridMultilevel"/>
    <w:tmpl w:val="D0B8B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516053"/>
    <w:multiLevelType w:val="multilevel"/>
    <w:tmpl w:val="161471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32F0A56"/>
    <w:multiLevelType w:val="hybridMultilevel"/>
    <w:tmpl w:val="732E2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9C3EB1"/>
    <w:multiLevelType w:val="hybridMultilevel"/>
    <w:tmpl w:val="E9F6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A7513A"/>
    <w:multiLevelType w:val="multilevel"/>
    <w:tmpl w:val="011043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0957D87"/>
    <w:multiLevelType w:val="multilevel"/>
    <w:tmpl w:val="134A4CD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711566B"/>
    <w:multiLevelType w:val="hybridMultilevel"/>
    <w:tmpl w:val="4AEE1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272784"/>
    <w:multiLevelType w:val="hybridMultilevel"/>
    <w:tmpl w:val="F218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72547"/>
    <w:multiLevelType w:val="hybridMultilevel"/>
    <w:tmpl w:val="AE00E01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35C60C6"/>
    <w:multiLevelType w:val="multilevel"/>
    <w:tmpl w:val="23FA9484"/>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4EA0F19"/>
    <w:multiLevelType w:val="multilevel"/>
    <w:tmpl w:val="E496C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0A4DCC"/>
    <w:multiLevelType w:val="multilevel"/>
    <w:tmpl w:val="D0527B8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nsid w:val="77833A2D"/>
    <w:multiLevelType w:val="hybridMultilevel"/>
    <w:tmpl w:val="CE1CB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106B40"/>
    <w:multiLevelType w:val="hybridMultilevel"/>
    <w:tmpl w:val="96C6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5136BC"/>
    <w:multiLevelType w:val="hybridMultilevel"/>
    <w:tmpl w:val="AC6C2F44"/>
    <w:lvl w:ilvl="0" w:tplc="A3687720">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15"/>
  </w:num>
  <w:num w:numId="3">
    <w:abstractNumId w:val="9"/>
  </w:num>
  <w:num w:numId="4">
    <w:abstractNumId w:val="23"/>
  </w:num>
  <w:num w:numId="5">
    <w:abstractNumId w:val="25"/>
  </w:num>
  <w:num w:numId="6">
    <w:abstractNumId w:val="1"/>
  </w:num>
  <w:num w:numId="7">
    <w:abstractNumId w:val="26"/>
  </w:num>
  <w:num w:numId="8">
    <w:abstractNumId w:val="10"/>
  </w:num>
  <w:num w:numId="9">
    <w:abstractNumId w:val="28"/>
  </w:num>
  <w:num w:numId="10">
    <w:abstractNumId w:val="4"/>
  </w:num>
  <w:num w:numId="11">
    <w:abstractNumId w:val="31"/>
  </w:num>
  <w:num w:numId="12">
    <w:abstractNumId w:val="29"/>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7"/>
  </w:num>
  <w:num w:numId="27">
    <w:abstractNumId w:val="18"/>
  </w:num>
  <w:num w:numId="28">
    <w:abstractNumId w:val="14"/>
  </w:num>
  <w:num w:numId="29">
    <w:abstractNumId w:val="20"/>
  </w:num>
  <w:num w:numId="30">
    <w:abstractNumId w:val="30"/>
  </w:num>
  <w:num w:numId="31">
    <w:abstractNumId w:val="27"/>
  </w:num>
  <w:num w:numId="32">
    <w:abstractNumId w:val="2"/>
  </w:num>
  <w:num w:numId="33">
    <w:abstractNumId w:val="5"/>
  </w:num>
  <w:num w:numId="34">
    <w:abstractNumId w:val="24"/>
  </w:num>
  <w:num w:numId="35">
    <w:abstractNumId w:val="12"/>
  </w:num>
  <w:num w:numId="36">
    <w:abstractNumId w:val="13"/>
  </w:num>
  <w:num w:numId="37">
    <w:abstractNumId w:val="7"/>
  </w:num>
  <w:num w:numId="38">
    <w:abstractNumId w:val="21"/>
  </w:num>
  <w:num w:numId="39">
    <w:abstractNumId w:val="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A6"/>
    <w:rsid w:val="000035E7"/>
    <w:rsid w:val="00006E49"/>
    <w:rsid w:val="00007315"/>
    <w:rsid w:val="000109CD"/>
    <w:rsid w:val="00012C09"/>
    <w:rsid w:val="000131C4"/>
    <w:rsid w:val="00014BA5"/>
    <w:rsid w:val="00015C50"/>
    <w:rsid w:val="00015CEE"/>
    <w:rsid w:val="000161DB"/>
    <w:rsid w:val="00016339"/>
    <w:rsid w:val="0001675C"/>
    <w:rsid w:val="00016D2B"/>
    <w:rsid w:val="00017998"/>
    <w:rsid w:val="000204BF"/>
    <w:rsid w:val="00020728"/>
    <w:rsid w:val="00023FEB"/>
    <w:rsid w:val="0002401B"/>
    <w:rsid w:val="000247E8"/>
    <w:rsid w:val="0002534F"/>
    <w:rsid w:val="000258A1"/>
    <w:rsid w:val="00025FA7"/>
    <w:rsid w:val="0002619B"/>
    <w:rsid w:val="00026E83"/>
    <w:rsid w:val="00027F92"/>
    <w:rsid w:val="00031246"/>
    <w:rsid w:val="00031525"/>
    <w:rsid w:val="000332FA"/>
    <w:rsid w:val="00033982"/>
    <w:rsid w:val="00035F72"/>
    <w:rsid w:val="00036701"/>
    <w:rsid w:val="000407C5"/>
    <w:rsid w:val="00044081"/>
    <w:rsid w:val="00045AE3"/>
    <w:rsid w:val="00050ACA"/>
    <w:rsid w:val="00051468"/>
    <w:rsid w:val="00052FB0"/>
    <w:rsid w:val="0005362B"/>
    <w:rsid w:val="00056338"/>
    <w:rsid w:val="0005690D"/>
    <w:rsid w:val="00057B0D"/>
    <w:rsid w:val="000605F2"/>
    <w:rsid w:val="00060643"/>
    <w:rsid w:val="00062209"/>
    <w:rsid w:val="0006593F"/>
    <w:rsid w:val="000671D9"/>
    <w:rsid w:val="000675BD"/>
    <w:rsid w:val="00070B6B"/>
    <w:rsid w:val="00070DC9"/>
    <w:rsid w:val="00071A92"/>
    <w:rsid w:val="00072116"/>
    <w:rsid w:val="0007430D"/>
    <w:rsid w:val="00075515"/>
    <w:rsid w:val="00075A9D"/>
    <w:rsid w:val="000762D0"/>
    <w:rsid w:val="000766D5"/>
    <w:rsid w:val="00076A25"/>
    <w:rsid w:val="00076DFF"/>
    <w:rsid w:val="00077106"/>
    <w:rsid w:val="000804BE"/>
    <w:rsid w:val="00081E76"/>
    <w:rsid w:val="0008682C"/>
    <w:rsid w:val="000869C6"/>
    <w:rsid w:val="00087789"/>
    <w:rsid w:val="00091E40"/>
    <w:rsid w:val="00093E19"/>
    <w:rsid w:val="00094AEA"/>
    <w:rsid w:val="0009617C"/>
    <w:rsid w:val="00096959"/>
    <w:rsid w:val="000A03B3"/>
    <w:rsid w:val="000A051B"/>
    <w:rsid w:val="000A1278"/>
    <w:rsid w:val="000A1BFE"/>
    <w:rsid w:val="000A2576"/>
    <w:rsid w:val="000A2620"/>
    <w:rsid w:val="000A289D"/>
    <w:rsid w:val="000A4ADF"/>
    <w:rsid w:val="000B10D9"/>
    <w:rsid w:val="000B2E05"/>
    <w:rsid w:val="000B3A08"/>
    <w:rsid w:val="000B3FCF"/>
    <w:rsid w:val="000B491B"/>
    <w:rsid w:val="000B505D"/>
    <w:rsid w:val="000B61B1"/>
    <w:rsid w:val="000C01C7"/>
    <w:rsid w:val="000C06C8"/>
    <w:rsid w:val="000C0C65"/>
    <w:rsid w:val="000C0F3A"/>
    <w:rsid w:val="000C1B30"/>
    <w:rsid w:val="000C56DD"/>
    <w:rsid w:val="000C7182"/>
    <w:rsid w:val="000C7261"/>
    <w:rsid w:val="000C779D"/>
    <w:rsid w:val="000D224B"/>
    <w:rsid w:val="000D2504"/>
    <w:rsid w:val="000D6E17"/>
    <w:rsid w:val="000D7A46"/>
    <w:rsid w:val="000E337F"/>
    <w:rsid w:val="000E33A1"/>
    <w:rsid w:val="000E7140"/>
    <w:rsid w:val="000F0989"/>
    <w:rsid w:val="000F117A"/>
    <w:rsid w:val="000F194A"/>
    <w:rsid w:val="000F2316"/>
    <w:rsid w:val="000F2B18"/>
    <w:rsid w:val="000F3B46"/>
    <w:rsid w:val="000F40EB"/>
    <w:rsid w:val="000F44BB"/>
    <w:rsid w:val="000F465D"/>
    <w:rsid w:val="00100F85"/>
    <w:rsid w:val="001025C4"/>
    <w:rsid w:val="00103CBE"/>
    <w:rsid w:val="00105199"/>
    <w:rsid w:val="0011250C"/>
    <w:rsid w:val="00121CF4"/>
    <w:rsid w:val="001235F4"/>
    <w:rsid w:val="0012618D"/>
    <w:rsid w:val="001269A2"/>
    <w:rsid w:val="001279DA"/>
    <w:rsid w:val="00130820"/>
    <w:rsid w:val="00130E32"/>
    <w:rsid w:val="00133D82"/>
    <w:rsid w:val="00143E77"/>
    <w:rsid w:val="00145087"/>
    <w:rsid w:val="0015417B"/>
    <w:rsid w:val="001544BF"/>
    <w:rsid w:val="001567E2"/>
    <w:rsid w:val="00161456"/>
    <w:rsid w:val="00163BE4"/>
    <w:rsid w:val="00163DDA"/>
    <w:rsid w:val="00166018"/>
    <w:rsid w:val="0016634A"/>
    <w:rsid w:val="00170CA3"/>
    <w:rsid w:val="00170D7E"/>
    <w:rsid w:val="0017371F"/>
    <w:rsid w:val="0017455A"/>
    <w:rsid w:val="00174902"/>
    <w:rsid w:val="00175A90"/>
    <w:rsid w:val="00177F5C"/>
    <w:rsid w:val="00181625"/>
    <w:rsid w:val="001819F4"/>
    <w:rsid w:val="0018285A"/>
    <w:rsid w:val="00182A67"/>
    <w:rsid w:val="00183C25"/>
    <w:rsid w:val="0018413C"/>
    <w:rsid w:val="001867FC"/>
    <w:rsid w:val="00190558"/>
    <w:rsid w:val="00192130"/>
    <w:rsid w:val="00197D4E"/>
    <w:rsid w:val="001A14F1"/>
    <w:rsid w:val="001A56BB"/>
    <w:rsid w:val="001A58E0"/>
    <w:rsid w:val="001A6E7F"/>
    <w:rsid w:val="001B2287"/>
    <w:rsid w:val="001B2A7A"/>
    <w:rsid w:val="001B30DF"/>
    <w:rsid w:val="001B3684"/>
    <w:rsid w:val="001B5FF6"/>
    <w:rsid w:val="001B63C2"/>
    <w:rsid w:val="001B73D7"/>
    <w:rsid w:val="001B7894"/>
    <w:rsid w:val="001C32D9"/>
    <w:rsid w:val="001D0E6A"/>
    <w:rsid w:val="001D23F6"/>
    <w:rsid w:val="001D7BD7"/>
    <w:rsid w:val="001E062E"/>
    <w:rsid w:val="001E1AB3"/>
    <w:rsid w:val="001E21BF"/>
    <w:rsid w:val="001E35A7"/>
    <w:rsid w:val="001E3919"/>
    <w:rsid w:val="001E45B3"/>
    <w:rsid w:val="001E47B4"/>
    <w:rsid w:val="001F5A61"/>
    <w:rsid w:val="00200F41"/>
    <w:rsid w:val="002018B7"/>
    <w:rsid w:val="00202793"/>
    <w:rsid w:val="002030C9"/>
    <w:rsid w:val="00203796"/>
    <w:rsid w:val="00203A3C"/>
    <w:rsid w:val="002045CB"/>
    <w:rsid w:val="00204AF4"/>
    <w:rsid w:val="0020563E"/>
    <w:rsid w:val="002101A6"/>
    <w:rsid w:val="00217350"/>
    <w:rsid w:val="002174B7"/>
    <w:rsid w:val="00217BE5"/>
    <w:rsid w:val="00220C8B"/>
    <w:rsid w:val="002251BF"/>
    <w:rsid w:val="002258BB"/>
    <w:rsid w:val="00225A6A"/>
    <w:rsid w:val="00225D1B"/>
    <w:rsid w:val="00226195"/>
    <w:rsid w:val="00230EDD"/>
    <w:rsid w:val="0023268B"/>
    <w:rsid w:val="00232D34"/>
    <w:rsid w:val="00233F1C"/>
    <w:rsid w:val="00234AB9"/>
    <w:rsid w:val="0023632E"/>
    <w:rsid w:val="00237A4F"/>
    <w:rsid w:val="00237F06"/>
    <w:rsid w:val="00242362"/>
    <w:rsid w:val="00243FB3"/>
    <w:rsid w:val="00245B15"/>
    <w:rsid w:val="00245BE1"/>
    <w:rsid w:val="00245DF4"/>
    <w:rsid w:val="00247D21"/>
    <w:rsid w:val="00247E88"/>
    <w:rsid w:val="00250917"/>
    <w:rsid w:val="0025266C"/>
    <w:rsid w:val="00252876"/>
    <w:rsid w:val="002532A8"/>
    <w:rsid w:val="00260B95"/>
    <w:rsid w:val="002618D0"/>
    <w:rsid w:val="00263129"/>
    <w:rsid w:val="00264A4E"/>
    <w:rsid w:val="002671A2"/>
    <w:rsid w:val="002762BC"/>
    <w:rsid w:val="0027768D"/>
    <w:rsid w:val="00280132"/>
    <w:rsid w:val="00280DE7"/>
    <w:rsid w:val="00280FD5"/>
    <w:rsid w:val="00283FDA"/>
    <w:rsid w:val="00287059"/>
    <w:rsid w:val="00287BCA"/>
    <w:rsid w:val="00291E02"/>
    <w:rsid w:val="002926DA"/>
    <w:rsid w:val="00292E57"/>
    <w:rsid w:val="00293949"/>
    <w:rsid w:val="00294C77"/>
    <w:rsid w:val="00294CC9"/>
    <w:rsid w:val="002957E4"/>
    <w:rsid w:val="00297F89"/>
    <w:rsid w:val="002A3FFE"/>
    <w:rsid w:val="002A4CDB"/>
    <w:rsid w:val="002A6C0D"/>
    <w:rsid w:val="002A6E14"/>
    <w:rsid w:val="002B0B4F"/>
    <w:rsid w:val="002B1963"/>
    <w:rsid w:val="002B36CB"/>
    <w:rsid w:val="002C0C54"/>
    <w:rsid w:val="002C2030"/>
    <w:rsid w:val="002C575A"/>
    <w:rsid w:val="002C6958"/>
    <w:rsid w:val="002D59B8"/>
    <w:rsid w:val="002D5C9D"/>
    <w:rsid w:val="002D62DE"/>
    <w:rsid w:val="002E2009"/>
    <w:rsid w:val="002E2651"/>
    <w:rsid w:val="002E39B1"/>
    <w:rsid w:val="002E4DF3"/>
    <w:rsid w:val="002E6408"/>
    <w:rsid w:val="002E6B0C"/>
    <w:rsid w:val="002F0F46"/>
    <w:rsid w:val="002F1284"/>
    <w:rsid w:val="002F22FB"/>
    <w:rsid w:val="002F432E"/>
    <w:rsid w:val="002F4457"/>
    <w:rsid w:val="002F4BAA"/>
    <w:rsid w:val="002F6348"/>
    <w:rsid w:val="003000A3"/>
    <w:rsid w:val="0030069A"/>
    <w:rsid w:val="00302862"/>
    <w:rsid w:val="00302BDD"/>
    <w:rsid w:val="00303651"/>
    <w:rsid w:val="00303AD5"/>
    <w:rsid w:val="003054F5"/>
    <w:rsid w:val="00307830"/>
    <w:rsid w:val="00311ED1"/>
    <w:rsid w:val="00316CDE"/>
    <w:rsid w:val="00317D1B"/>
    <w:rsid w:val="003212F5"/>
    <w:rsid w:val="00321329"/>
    <w:rsid w:val="0032209F"/>
    <w:rsid w:val="003243CF"/>
    <w:rsid w:val="0032637A"/>
    <w:rsid w:val="00326C21"/>
    <w:rsid w:val="00327459"/>
    <w:rsid w:val="0032789A"/>
    <w:rsid w:val="00327A73"/>
    <w:rsid w:val="00330046"/>
    <w:rsid w:val="003312C2"/>
    <w:rsid w:val="00331452"/>
    <w:rsid w:val="00331FFF"/>
    <w:rsid w:val="00333548"/>
    <w:rsid w:val="003359B3"/>
    <w:rsid w:val="00340DB5"/>
    <w:rsid w:val="00341119"/>
    <w:rsid w:val="00341DD1"/>
    <w:rsid w:val="00342B46"/>
    <w:rsid w:val="003432F1"/>
    <w:rsid w:val="00343AFA"/>
    <w:rsid w:val="00344286"/>
    <w:rsid w:val="0034561C"/>
    <w:rsid w:val="003475A3"/>
    <w:rsid w:val="00355E6A"/>
    <w:rsid w:val="00356A12"/>
    <w:rsid w:val="00362DC7"/>
    <w:rsid w:val="00363BC9"/>
    <w:rsid w:val="00365215"/>
    <w:rsid w:val="003658A1"/>
    <w:rsid w:val="00367195"/>
    <w:rsid w:val="00367292"/>
    <w:rsid w:val="003679A7"/>
    <w:rsid w:val="00370C99"/>
    <w:rsid w:val="00373434"/>
    <w:rsid w:val="00373E22"/>
    <w:rsid w:val="003742F6"/>
    <w:rsid w:val="00377134"/>
    <w:rsid w:val="00380FCE"/>
    <w:rsid w:val="00381A38"/>
    <w:rsid w:val="00381EEC"/>
    <w:rsid w:val="003831B0"/>
    <w:rsid w:val="00383E02"/>
    <w:rsid w:val="00384201"/>
    <w:rsid w:val="00386283"/>
    <w:rsid w:val="003908E2"/>
    <w:rsid w:val="00390B2C"/>
    <w:rsid w:val="00392545"/>
    <w:rsid w:val="003935D4"/>
    <w:rsid w:val="00393B3F"/>
    <w:rsid w:val="00394363"/>
    <w:rsid w:val="00394C31"/>
    <w:rsid w:val="003965F9"/>
    <w:rsid w:val="0039737D"/>
    <w:rsid w:val="00397939"/>
    <w:rsid w:val="003A2291"/>
    <w:rsid w:val="003A43F8"/>
    <w:rsid w:val="003A49DD"/>
    <w:rsid w:val="003A58A9"/>
    <w:rsid w:val="003A698E"/>
    <w:rsid w:val="003A7B76"/>
    <w:rsid w:val="003B075B"/>
    <w:rsid w:val="003B0B1C"/>
    <w:rsid w:val="003B2464"/>
    <w:rsid w:val="003B268A"/>
    <w:rsid w:val="003B364E"/>
    <w:rsid w:val="003B56DA"/>
    <w:rsid w:val="003B7004"/>
    <w:rsid w:val="003B744F"/>
    <w:rsid w:val="003C2677"/>
    <w:rsid w:val="003C4FB1"/>
    <w:rsid w:val="003C6871"/>
    <w:rsid w:val="003D03CA"/>
    <w:rsid w:val="003D30C1"/>
    <w:rsid w:val="003D5B19"/>
    <w:rsid w:val="003D5C93"/>
    <w:rsid w:val="003D675E"/>
    <w:rsid w:val="003E0D27"/>
    <w:rsid w:val="003E0EFC"/>
    <w:rsid w:val="003E1800"/>
    <w:rsid w:val="003E4AD2"/>
    <w:rsid w:val="003E5B0A"/>
    <w:rsid w:val="003E5D7C"/>
    <w:rsid w:val="003E5DA5"/>
    <w:rsid w:val="003E5FD0"/>
    <w:rsid w:val="003F5BD8"/>
    <w:rsid w:val="004002DD"/>
    <w:rsid w:val="004004A0"/>
    <w:rsid w:val="00401CF9"/>
    <w:rsid w:val="00402484"/>
    <w:rsid w:val="0040314D"/>
    <w:rsid w:val="004118A7"/>
    <w:rsid w:val="004132F6"/>
    <w:rsid w:val="00413898"/>
    <w:rsid w:val="00413AAA"/>
    <w:rsid w:val="0041571B"/>
    <w:rsid w:val="00415EDE"/>
    <w:rsid w:val="0041600D"/>
    <w:rsid w:val="004209A9"/>
    <w:rsid w:val="00420C79"/>
    <w:rsid w:val="00421BE3"/>
    <w:rsid w:val="00421EE5"/>
    <w:rsid w:val="00425258"/>
    <w:rsid w:val="004255AB"/>
    <w:rsid w:val="0042577B"/>
    <w:rsid w:val="00425C9C"/>
    <w:rsid w:val="0042632F"/>
    <w:rsid w:val="00427507"/>
    <w:rsid w:val="00433D8D"/>
    <w:rsid w:val="0043656A"/>
    <w:rsid w:val="004375D3"/>
    <w:rsid w:val="004379A1"/>
    <w:rsid w:val="0044045B"/>
    <w:rsid w:val="004404B0"/>
    <w:rsid w:val="00442750"/>
    <w:rsid w:val="00445314"/>
    <w:rsid w:val="00457BD1"/>
    <w:rsid w:val="00457C21"/>
    <w:rsid w:val="00462496"/>
    <w:rsid w:val="00462D84"/>
    <w:rsid w:val="0046610C"/>
    <w:rsid w:val="00470A1C"/>
    <w:rsid w:val="00471DF3"/>
    <w:rsid w:val="004720F5"/>
    <w:rsid w:val="00472D73"/>
    <w:rsid w:val="00473750"/>
    <w:rsid w:val="00473E1F"/>
    <w:rsid w:val="0047617E"/>
    <w:rsid w:val="004766C2"/>
    <w:rsid w:val="004769CF"/>
    <w:rsid w:val="00484680"/>
    <w:rsid w:val="00487DFA"/>
    <w:rsid w:val="0049266D"/>
    <w:rsid w:val="00493308"/>
    <w:rsid w:val="00493F39"/>
    <w:rsid w:val="004947D1"/>
    <w:rsid w:val="004952A8"/>
    <w:rsid w:val="00495B00"/>
    <w:rsid w:val="004960A4"/>
    <w:rsid w:val="00496491"/>
    <w:rsid w:val="00496A04"/>
    <w:rsid w:val="004A440C"/>
    <w:rsid w:val="004A564C"/>
    <w:rsid w:val="004B28CE"/>
    <w:rsid w:val="004B39D5"/>
    <w:rsid w:val="004B6626"/>
    <w:rsid w:val="004C1127"/>
    <w:rsid w:val="004C2DD8"/>
    <w:rsid w:val="004C35C3"/>
    <w:rsid w:val="004D5F73"/>
    <w:rsid w:val="004D7AEF"/>
    <w:rsid w:val="004E0AFF"/>
    <w:rsid w:val="004E1A3B"/>
    <w:rsid w:val="004E26B9"/>
    <w:rsid w:val="004E3130"/>
    <w:rsid w:val="004E4CC3"/>
    <w:rsid w:val="004E6A5E"/>
    <w:rsid w:val="004E6D96"/>
    <w:rsid w:val="004F02A5"/>
    <w:rsid w:val="004F0395"/>
    <w:rsid w:val="004F2E74"/>
    <w:rsid w:val="004F3902"/>
    <w:rsid w:val="004F3E23"/>
    <w:rsid w:val="004F4C37"/>
    <w:rsid w:val="004F694B"/>
    <w:rsid w:val="004F6E4F"/>
    <w:rsid w:val="0050052E"/>
    <w:rsid w:val="00502F70"/>
    <w:rsid w:val="00503085"/>
    <w:rsid w:val="005036DD"/>
    <w:rsid w:val="00504471"/>
    <w:rsid w:val="0051220A"/>
    <w:rsid w:val="0051221B"/>
    <w:rsid w:val="0051539D"/>
    <w:rsid w:val="00516EB9"/>
    <w:rsid w:val="005176E5"/>
    <w:rsid w:val="00522751"/>
    <w:rsid w:val="005231C2"/>
    <w:rsid w:val="00524B64"/>
    <w:rsid w:val="00524E4F"/>
    <w:rsid w:val="005256D7"/>
    <w:rsid w:val="00525891"/>
    <w:rsid w:val="00527097"/>
    <w:rsid w:val="00527E77"/>
    <w:rsid w:val="00530D5C"/>
    <w:rsid w:val="0053162E"/>
    <w:rsid w:val="00533253"/>
    <w:rsid w:val="00533280"/>
    <w:rsid w:val="00534984"/>
    <w:rsid w:val="00534A47"/>
    <w:rsid w:val="00534D95"/>
    <w:rsid w:val="00534E49"/>
    <w:rsid w:val="005403C6"/>
    <w:rsid w:val="00541EB4"/>
    <w:rsid w:val="00545C51"/>
    <w:rsid w:val="005465B4"/>
    <w:rsid w:val="005469C3"/>
    <w:rsid w:val="005510F1"/>
    <w:rsid w:val="0055224F"/>
    <w:rsid w:val="005537E5"/>
    <w:rsid w:val="00555ABE"/>
    <w:rsid w:val="005568C0"/>
    <w:rsid w:val="00556C45"/>
    <w:rsid w:val="00557578"/>
    <w:rsid w:val="005609C6"/>
    <w:rsid w:val="0056280B"/>
    <w:rsid w:val="00565152"/>
    <w:rsid w:val="00566022"/>
    <w:rsid w:val="00583D9F"/>
    <w:rsid w:val="00584E0E"/>
    <w:rsid w:val="00586FC7"/>
    <w:rsid w:val="0058713F"/>
    <w:rsid w:val="00587E6F"/>
    <w:rsid w:val="0059035A"/>
    <w:rsid w:val="00593880"/>
    <w:rsid w:val="00593DF7"/>
    <w:rsid w:val="00595DEC"/>
    <w:rsid w:val="00595FD4"/>
    <w:rsid w:val="00595FF3"/>
    <w:rsid w:val="005978C4"/>
    <w:rsid w:val="005A3122"/>
    <w:rsid w:val="005A4700"/>
    <w:rsid w:val="005A7471"/>
    <w:rsid w:val="005B0C54"/>
    <w:rsid w:val="005B2642"/>
    <w:rsid w:val="005B3A74"/>
    <w:rsid w:val="005B41F5"/>
    <w:rsid w:val="005B5CFF"/>
    <w:rsid w:val="005B6CF3"/>
    <w:rsid w:val="005C3A2D"/>
    <w:rsid w:val="005C6452"/>
    <w:rsid w:val="005C6998"/>
    <w:rsid w:val="005C7D66"/>
    <w:rsid w:val="005D0D67"/>
    <w:rsid w:val="005D172C"/>
    <w:rsid w:val="005D2240"/>
    <w:rsid w:val="005D3807"/>
    <w:rsid w:val="005D3C4D"/>
    <w:rsid w:val="005D6B56"/>
    <w:rsid w:val="005E16F2"/>
    <w:rsid w:val="005E21FC"/>
    <w:rsid w:val="005E4FD4"/>
    <w:rsid w:val="005E5D0D"/>
    <w:rsid w:val="005E6448"/>
    <w:rsid w:val="005F5FEF"/>
    <w:rsid w:val="005F7E72"/>
    <w:rsid w:val="00602BD6"/>
    <w:rsid w:val="00605AB1"/>
    <w:rsid w:val="00605EF4"/>
    <w:rsid w:val="00605F68"/>
    <w:rsid w:val="006079FE"/>
    <w:rsid w:val="00611302"/>
    <w:rsid w:val="006119D3"/>
    <w:rsid w:val="0061244A"/>
    <w:rsid w:val="00613689"/>
    <w:rsid w:val="00616441"/>
    <w:rsid w:val="006174ED"/>
    <w:rsid w:val="0062278B"/>
    <w:rsid w:val="0062415B"/>
    <w:rsid w:val="00624AA1"/>
    <w:rsid w:val="00624D8A"/>
    <w:rsid w:val="00624FC0"/>
    <w:rsid w:val="00630036"/>
    <w:rsid w:val="006303FD"/>
    <w:rsid w:val="00630B0C"/>
    <w:rsid w:val="0063173F"/>
    <w:rsid w:val="0063215F"/>
    <w:rsid w:val="00633FF8"/>
    <w:rsid w:val="006348A1"/>
    <w:rsid w:val="00634D31"/>
    <w:rsid w:val="00636133"/>
    <w:rsid w:val="00637443"/>
    <w:rsid w:val="00640E23"/>
    <w:rsid w:val="00641C0A"/>
    <w:rsid w:val="00642D3B"/>
    <w:rsid w:val="00643ED5"/>
    <w:rsid w:val="0064477D"/>
    <w:rsid w:val="0064709A"/>
    <w:rsid w:val="0064756A"/>
    <w:rsid w:val="00647AC8"/>
    <w:rsid w:val="00647B09"/>
    <w:rsid w:val="006503BD"/>
    <w:rsid w:val="0065042E"/>
    <w:rsid w:val="00650D3C"/>
    <w:rsid w:val="00651134"/>
    <w:rsid w:val="00652B98"/>
    <w:rsid w:val="006531A9"/>
    <w:rsid w:val="00654934"/>
    <w:rsid w:val="00654AD0"/>
    <w:rsid w:val="00656980"/>
    <w:rsid w:val="0065724D"/>
    <w:rsid w:val="006616F2"/>
    <w:rsid w:val="006618F8"/>
    <w:rsid w:val="006656C2"/>
    <w:rsid w:val="0067052A"/>
    <w:rsid w:val="0067123E"/>
    <w:rsid w:val="00675DE0"/>
    <w:rsid w:val="006763B1"/>
    <w:rsid w:val="006775A2"/>
    <w:rsid w:val="00681F00"/>
    <w:rsid w:val="00682DBE"/>
    <w:rsid w:val="006853DB"/>
    <w:rsid w:val="006857F1"/>
    <w:rsid w:val="006914BE"/>
    <w:rsid w:val="006916EE"/>
    <w:rsid w:val="006932FC"/>
    <w:rsid w:val="00694920"/>
    <w:rsid w:val="00695F7C"/>
    <w:rsid w:val="00696829"/>
    <w:rsid w:val="006A1905"/>
    <w:rsid w:val="006A2C04"/>
    <w:rsid w:val="006A37E6"/>
    <w:rsid w:val="006A4A72"/>
    <w:rsid w:val="006A6342"/>
    <w:rsid w:val="006B0003"/>
    <w:rsid w:val="006B0B72"/>
    <w:rsid w:val="006B0E6D"/>
    <w:rsid w:val="006B0FA4"/>
    <w:rsid w:val="006B1C28"/>
    <w:rsid w:val="006B23CB"/>
    <w:rsid w:val="006B477A"/>
    <w:rsid w:val="006B685D"/>
    <w:rsid w:val="006B7AC6"/>
    <w:rsid w:val="006C0F89"/>
    <w:rsid w:val="006C4354"/>
    <w:rsid w:val="006D0A18"/>
    <w:rsid w:val="006D16C8"/>
    <w:rsid w:val="006D3F89"/>
    <w:rsid w:val="006D4AA4"/>
    <w:rsid w:val="006D5129"/>
    <w:rsid w:val="006E151E"/>
    <w:rsid w:val="006E170D"/>
    <w:rsid w:val="006E2DDB"/>
    <w:rsid w:val="006E3736"/>
    <w:rsid w:val="006E5A94"/>
    <w:rsid w:val="006E5E07"/>
    <w:rsid w:val="006F223A"/>
    <w:rsid w:val="006F47A2"/>
    <w:rsid w:val="006F4E5C"/>
    <w:rsid w:val="006F6DAF"/>
    <w:rsid w:val="006F6E41"/>
    <w:rsid w:val="007008B5"/>
    <w:rsid w:val="00704001"/>
    <w:rsid w:val="0070705E"/>
    <w:rsid w:val="00711362"/>
    <w:rsid w:val="0071267B"/>
    <w:rsid w:val="0071283B"/>
    <w:rsid w:val="0071416A"/>
    <w:rsid w:val="00715143"/>
    <w:rsid w:val="0071553A"/>
    <w:rsid w:val="00723838"/>
    <w:rsid w:val="00723B7D"/>
    <w:rsid w:val="007253FE"/>
    <w:rsid w:val="00726F4C"/>
    <w:rsid w:val="00727BEB"/>
    <w:rsid w:val="00733A33"/>
    <w:rsid w:val="007354C2"/>
    <w:rsid w:val="007358A7"/>
    <w:rsid w:val="0073773F"/>
    <w:rsid w:val="007401A8"/>
    <w:rsid w:val="0074151C"/>
    <w:rsid w:val="007415A2"/>
    <w:rsid w:val="00741DE3"/>
    <w:rsid w:val="00741DF3"/>
    <w:rsid w:val="00744548"/>
    <w:rsid w:val="00747E00"/>
    <w:rsid w:val="007535CC"/>
    <w:rsid w:val="00754A6C"/>
    <w:rsid w:val="00754DD9"/>
    <w:rsid w:val="00755A85"/>
    <w:rsid w:val="00756BE0"/>
    <w:rsid w:val="0076209E"/>
    <w:rsid w:val="00765B7B"/>
    <w:rsid w:val="00770039"/>
    <w:rsid w:val="00770A0A"/>
    <w:rsid w:val="00775AC1"/>
    <w:rsid w:val="00780329"/>
    <w:rsid w:val="00783E56"/>
    <w:rsid w:val="00784B19"/>
    <w:rsid w:val="00785523"/>
    <w:rsid w:val="007868BC"/>
    <w:rsid w:val="00790089"/>
    <w:rsid w:val="0079622B"/>
    <w:rsid w:val="00796A78"/>
    <w:rsid w:val="007A047E"/>
    <w:rsid w:val="007A3612"/>
    <w:rsid w:val="007A4B53"/>
    <w:rsid w:val="007A7348"/>
    <w:rsid w:val="007A7376"/>
    <w:rsid w:val="007B0D2C"/>
    <w:rsid w:val="007B1787"/>
    <w:rsid w:val="007B1FF8"/>
    <w:rsid w:val="007B363A"/>
    <w:rsid w:val="007B382D"/>
    <w:rsid w:val="007B63A3"/>
    <w:rsid w:val="007B6B53"/>
    <w:rsid w:val="007B7C60"/>
    <w:rsid w:val="007C019F"/>
    <w:rsid w:val="007C19E5"/>
    <w:rsid w:val="007C3292"/>
    <w:rsid w:val="007C3609"/>
    <w:rsid w:val="007C6B0A"/>
    <w:rsid w:val="007C7AAE"/>
    <w:rsid w:val="007D0E2E"/>
    <w:rsid w:val="007D1752"/>
    <w:rsid w:val="007D1F23"/>
    <w:rsid w:val="007D3552"/>
    <w:rsid w:val="007D4B59"/>
    <w:rsid w:val="007D4CA0"/>
    <w:rsid w:val="007D4FF0"/>
    <w:rsid w:val="007D5471"/>
    <w:rsid w:val="007D5858"/>
    <w:rsid w:val="007D58CC"/>
    <w:rsid w:val="007D737D"/>
    <w:rsid w:val="007D79AA"/>
    <w:rsid w:val="007D7DDE"/>
    <w:rsid w:val="007E017B"/>
    <w:rsid w:val="007E2104"/>
    <w:rsid w:val="007E3097"/>
    <w:rsid w:val="007E4215"/>
    <w:rsid w:val="007E5B01"/>
    <w:rsid w:val="007E5F09"/>
    <w:rsid w:val="007E6E40"/>
    <w:rsid w:val="007F06BC"/>
    <w:rsid w:val="007F1E4A"/>
    <w:rsid w:val="007F2DBF"/>
    <w:rsid w:val="007F41E1"/>
    <w:rsid w:val="007F795E"/>
    <w:rsid w:val="00800E1D"/>
    <w:rsid w:val="00802470"/>
    <w:rsid w:val="008044E6"/>
    <w:rsid w:val="00806C50"/>
    <w:rsid w:val="008072F3"/>
    <w:rsid w:val="008120A3"/>
    <w:rsid w:val="008129C4"/>
    <w:rsid w:val="008132D3"/>
    <w:rsid w:val="008147D5"/>
    <w:rsid w:val="00815639"/>
    <w:rsid w:val="00817273"/>
    <w:rsid w:val="00820D08"/>
    <w:rsid w:val="00823791"/>
    <w:rsid w:val="008253D3"/>
    <w:rsid w:val="00825468"/>
    <w:rsid w:val="00826F3A"/>
    <w:rsid w:val="0082729A"/>
    <w:rsid w:val="0083223F"/>
    <w:rsid w:val="00835069"/>
    <w:rsid w:val="00836654"/>
    <w:rsid w:val="0084063F"/>
    <w:rsid w:val="00840EF3"/>
    <w:rsid w:val="00842636"/>
    <w:rsid w:val="00843AA0"/>
    <w:rsid w:val="00843B30"/>
    <w:rsid w:val="00843FA3"/>
    <w:rsid w:val="00844251"/>
    <w:rsid w:val="00844606"/>
    <w:rsid w:val="008465D3"/>
    <w:rsid w:val="0085064A"/>
    <w:rsid w:val="00850782"/>
    <w:rsid w:val="00851703"/>
    <w:rsid w:val="0085388B"/>
    <w:rsid w:val="00857919"/>
    <w:rsid w:val="00862D02"/>
    <w:rsid w:val="0086590A"/>
    <w:rsid w:val="00865990"/>
    <w:rsid w:val="0086664F"/>
    <w:rsid w:val="008671B3"/>
    <w:rsid w:val="0086742B"/>
    <w:rsid w:val="00870293"/>
    <w:rsid w:val="008745E7"/>
    <w:rsid w:val="0087672D"/>
    <w:rsid w:val="0088272C"/>
    <w:rsid w:val="00883F5C"/>
    <w:rsid w:val="00884DE3"/>
    <w:rsid w:val="008907F0"/>
    <w:rsid w:val="008923A1"/>
    <w:rsid w:val="008927D2"/>
    <w:rsid w:val="008934F7"/>
    <w:rsid w:val="008943AA"/>
    <w:rsid w:val="008A09C0"/>
    <w:rsid w:val="008A13FB"/>
    <w:rsid w:val="008A2F5E"/>
    <w:rsid w:val="008A4179"/>
    <w:rsid w:val="008B22CA"/>
    <w:rsid w:val="008B55AD"/>
    <w:rsid w:val="008B6370"/>
    <w:rsid w:val="008B6FEA"/>
    <w:rsid w:val="008C013B"/>
    <w:rsid w:val="008C349E"/>
    <w:rsid w:val="008C6986"/>
    <w:rsid w:val="008D0794"/>
    <w:rsid w:val="008D0E7D"/>
    <w:rsid w:val="008D1229"/>
    <w:rsid w:val="008D69CC"/>
    <w:rsid w:val="008D722E"/>
    <w:rsid w:val="008E405D"/>
    <w:rsid w:val="008E6717"/>
    <w:rsid w:val="008E765B"/>
    <w:rsid w:val="008F2118"/>
    <w:rsid w:val="008F223C"/>
    <w:rsid w:val="008F2421"/>
    <w:rsid w:val="008F5D3D"/>
    <w:rsid w:val="00902CC7"/>
    <w:rsid w:val="00902ED4"/>
    <w:rsid w:val="00904EFF"/>
    <w:rsid w:val="00904F7E"/>
    <w:rsid w:val="00905C6D"/>
    <w:rsid w:val="00907D98"/>
    <w:rsid w:val="0091438D"/>
    <w:rsid w:val="0091590C"/>
    <w:rsid w:val="009164E3"/>
    <w:rsid w:val="00916714"/>
    <w:rsid w:val="0091735F"/>
    <w:rsid w:val="009176E9"/>
    <w:rsid w:val="00921145"/>
    <w:rsid w:val="0092295A"/>
    <w:rsid w:val="00922B42"/>
    <w:rsid w:val="00925C2E"/>
    <w:rsid w:val="00925C9E"/>
    <w:rsid w:val="00926270"/>
    <w:rsid w:val="0092637E"/>
    <w:rsid w:val="0093052A"/>
    <w:rsid w:val="00933E79"/>
    <w:rsid w:val="00937B28"/>
    <w:rsid w:val="00940961"/>
    <w:rsid w:val="009410BC"/>
    <w:rsid w:val="00944395"/>
    <w:rsid w:val="00945ADF"/>
    <w:rsid w:val="00952FFD"/>
    <w:rsid w:val="00953550"/>
    <w:rsid w:val="00955554"/>
    <w:rsid w:val="00961352"/>
    <w:rsid w:val="00963EFC"/>
    <w:rsid w:val="00964FA5"/>
    <w:rsid w:val="0096616B"/>
    <w:rsid w:val="009662E1"/>
    <w:rsid w:val="00966DED"/>
    <w:rsid w:val="00967948"/>
    <w:rsid w:val="00970E94"/>
    <w:rsid w:val="009714D4"/>
    <w:rsid w:val="009744FA"/>
    <w:rsid w:val="00975659"/>
    <w:rsid w:val="00975915"/>
    <w:rsid w:val="00976C22"/>
    <w:rsid w:val="00981664"/>
    <w:rsid w:val="00981A0C"/>
    <w:rsid w:val="00981C03"/>
    <w:rsid w:val="00982B79"/>
    <w:rsid w:val="0098497A"/>
    <w:rsid w:val="009860A6"/>
    <w:rsid w:val="009875F9"/>
    <w:rsid w:val="009909BA"/>
    <w:rsid w:val="00991C50"/>
    <w:rsid w:val="00992503"/>
    <w:rsid w:val="0099591D"/>
    <w:rsid w:val="00996FEC"/>
    <w:rsid w:val="009971DC"/>
    <w:rsid w:val="009973E3"/>
    <w:rsid w:val="009A0D24"/>
    <w:rsid w:val="009A390E"/>
    <w:rsid w:val="009A5849"/>
    <w:rsid w:val="009A59CB"/>
    <w:rsid w:val="009A7A44"/>
    <w:rsid w:val="009B01F4"/>
    <w:rsid w:val="009B1656"/>
    <w:rsid w:val="009B1DBC"/>
    <w:rsid w:val="009B237A"/>
    <w:rsid w:val="009B3E0F"/>
    <w:rsid w:val="009B4EA4"/>
    <w:rsid w:val="009B53A9"/>
    <w:rsid w:val="009B5F6E"/>
    <w:rsid w:val="009C0FA0"/>
    <w:rsid w:val="009C49DF"/>
    <w:rsid w:val="009C518A"/>
    <w:rsid w:val="009C7601"/>
    <w:rsid w:val="009D02B4"/>
    <w:rsid w:val="009D066F"/>
    <w:rsid w:val="009D090D"/>
    <w:rsid w:val="009D1934"/>
    <w:rsid w:val="009D2C14"/>
    <w:rsid w:val="009D3ABC"/>
    <w:rsid w:val="009D6018"/>
    <w:rsid w:val="009E1789"/>
    <w:rsid w:val="009E3DE1"/>
    <w:rsid w:val="009E5864"/>
    <w:rsid w:val="009F04EC"/>
    <w:rsid w:val="009F2150"/>
    <w:rsid w:val="009F390E"/>
    <w:rsid w:val="009F517B"/>
    <w:rsid w:val="00A04578"/>
    <w:rsid w:val="00A04C60"/>
    <w:rsid w:val="00A057CC"/>
    <w:rsid w:val="00A11986"/>
    <w:rsid w:val="00A13F38"/>
    <w:rsid w:val="00A14091"/>
    <w:rsid w:val="00A14B0C"/>
    <w:rsid w:val="00A206E3"/>
    <w:rsid w:val="00A21812"/>
    <w:rsid w:val="00A223DB"/>
    <w:rsid w:val="00A2299D"/>
    <w:rsid w:val="00A23E54"/>
    <w:rsid w:val="00A2402F"/>
    <w:rsid w:val="00A25F63"/>
    <w:rsid w:val="00A31BAF"/>
    <w:rsid w:val="00A31F6E"/>
    <w:rsid w:val="00A324FD"/>
    <w:rsid w:val="00A338CA"/>
    <w:rsid w:val="00A3503B"/>
    <w:rsid w:val="00A37654"/>
    <w:rsid w:val="00A37974"/>
    <w:rsid w:val="00A410A7"/>
    <w:rsid w:val="00A4479B"/>
    <w:rsid w:val="00A45CB1"/>
    <w:rsid w:val="00A50141"/>
    <w:rsid w:val="00A50DFF"/>
    <w:rsid w:val="00A5416B"/>
    <w:rsid w:val="00A547BE"/>
    <w:rsid w:val="00A575DC"/>
    <w:rsid w:val="00A57AB9"/>
    <w:rsid w:val="00A57D0F"/>
    <w:rsid w:val="00A60517"/>
    <w:rsid w:val="00A614C2"/>
    <w:rsid w:val="00A626B8"/>
    <w:rsid w:val="00A628FB"/>
    <w:rsid w:val="00A62EB2"/>
    <w:rsid w:val="00A649F7"/>
    <w:rsid w:val="00A65B40"/>
    <w:rsid w:val="00A66B0B"/>
    <w:rsid w:val="00A66D28"/>
    <w:rsid w:val="00A671C6"/>
    <w:rsid w:val="00A70D90"/>
    <w:rsid w:val="00A71115"/>
    <w:rsid w:val="00A73A96"/>
    <w:rsid w:val="00A73D39"/>
    <w:rsid w:val="00A765F9"/>
    <w:rsid w:val="00A770AA"/>
    <w:rsid w:val="00A773C7"/>
    <w:rsid w:val="00A779BF"/>
    <w:rsid w:val="00A811EC"/>
    <w:rsid w:val="00A83E3F"/>
    <w:rsid w:val="00A84C16"/>
    <w:rsid w:val="00A87901"/>
    <w:rsid w:val="00A93A1E"/>
    <w:rsid w:val="00A96654"/>
    <w:rsid w:val="00A971F6"/>
    <w:rsid w:val="00AA049D"/>
    <w:rsid w:val="00AA3B72"/>
    <w:rsid w:val="00AA45C4"/>
    <w:rsid w:val="00AA49D3"/>
    <w:rsid w:val="00AA63C4"/>
    <w:rsid w:val="00AA6B40"/>
    <w:rsid w:val="00AB0E74"/>
    <w:rsid w:val="00AB3651"/>
    <w:rsid w:val="00AB5568"/>
    <w:rsid w:val="00AC1C47"/>
    <w:rsid w:val="00AC1E9D"/>
    <w:rsid w:val="00AC2211"/>
    <w:rsid w:val="00AC37CF"/>
    <w:rsid w:val="00AC3DD2"/>
    <w:rsid w:val="00AC4589"/>
    <w:rsid w:val="00AC531F"/>
    <w:rsid w:val="00AC5349"/>
    <w:rsid w:val="00AC6973"/>
    <w:rsid w:val="00AD0822"/>
    <w:rsid w:val="00AD1A51"/>
    <w:rsid w:val="00AD1EF4"/>
    <w:rsid w:val="00AD3809"/>
    <w:rsid w:val="00AD3A42"/>
    <w:rsid w:val="00AD6394"/>
    <w:rsid w:val="00AD6E7B"/>
    <w:rsid w:val="00AD7B25"/>
    <w:rsid w:val="00AD7D49"/>
    <w:rsid w:val="00AE03C6"/>
    <w:rsid w:val="00AE37A8"/>
    <w:rsid w:val="00AE594B"/>
    <w:rsid w:val="00AF0186"/>
    <w:rsid w:val="00AF2F72"/>
    <w:rsid w:val="00AF3A1F"/>
    <w:rsid w:val="00AF3B05"/>
    <w:rsid w:val="00AF4CED"/>
    <w:rsid w:val="00B023BC"/>
    <w:rsid w:val="00B02D43"/>
    <w:rsid w:val="00B045EC"/>
    <w:rsid w:val="00B0769A"/>
    <w:rsid w:val="00B1300E"/>
    <w:rsid w:val="00B14200"/>
    <w:rsid w:val="00B161D3"/>
    <w:rsid w:val="00B16D01"/>
    <w:rsid w:val="00B16DD4"/>
    <w:rsid w:val="00B212A8"/>
    <w:rsid w:val="00B212CB"/>
    <w:rsid w:val="00B2254A"/>
    <w:rsid w:val="00B22DF4"/>
    <w:rsid w:val="00B26972"/>
    <w:rsid w:val="00B2732F"/>
    <w:rsid w:val="00B30306"/>
    <w:rsid w:val="00B316A2"/>
    <w:rsid w:val="00B341BD"/>
    <w:rsid w:val="00B34593"/>
    <w:rsid w:val="00B34C62"/>
    <w:rsid w:val="00B43DB0"/>
    <w:rsid w:val="00B44D46"/>
    <w:rsid w:val="00B45071"/>
    <w:rsid w:val="00B455F4"/>
    <w:rsid w:val="00B45855"/>
    <w:rsid w:val="00B45899"/>
    <w:rsid w:val="00B45EE4"/>
    <w:rsid w:val="00B51ED4"/>
    <w:rsid w:val="00B5251F"/>
    <w:rsid w:val="00B52D40"/>
    <w:rsid w:val="00B5355C"/>
    <w:rsid w:val="00B53E8E"/>
    <w:rsid w:val="00B542E8"/>
    <w:rsid w:val="00B54553"/>
    <w:rsid w:val="00B56E89"/>
    <w:rsid w:val="00B64587"/>
    <w:rsid w:val="00B647ED"/>
    <w:rsid w:val="00B64B19"/>
    <w:rsid w:val="00B6569B"/>
    <w:rsid w:val="00B65B60"/>
    <w:rsid w:val="00B665F4"/>
    <w:rsid w:val="00B669EE"/>
    <w:rsid w:val="00B71C32"/>
    <w:rsid w:val="00B74932"/>
    <w:rsid w:val="00B74B74"/>
    <w:rsid w:val="00B757AB"/>
    <w:rsid w:val="00B76D7C"/>
    <w:rsid w:val="00B775C6"/>
    <w:rsid w:val="00B83205"/>
    <w:rsid w:val="00B90937"/>
    <w:rsid w:val="00B95045"/>
    <w:rsid w:val="00B951C5"/>
    <w:rsid w:val="00B95DCC"/>
    <w:rsid w:val="00B96F9C"/>
    <w:rsid w:val="00B97E55"/>
    <w:rsid w:val="00BA11C8"/>
    <w:rsid w:val="00BA1A07"/>
    <w:rsid w:val="00BA2C82"/>
    <w:rsid w:val="00BA4A1C"/>
    <w:rsid w:val="00BA5418"/>
    <w:rsid w:val="00BA5701"/>
    <w:rsid w:val="00BA60D0"/>
    <w:rsid w:val="00BB2296"/>
    <w:rsid w:val="00BB5280"/>
    <w:rsid w:val="00BB700F"/>
    <w:rsid w:val="00BB7A7F"/>
    <w:rsid w:val="00BC1033"/>
    <w:rsid w:val="00BC2D01"/>
    <w:rsid w:val="00BC3FEF"/>
    <w:rsid w:val="00BC413D"/>
    <w:rsid w:val="00BC4CD2"/>
    <w:rsid w:val="00BC586D"/>
    <w:rsid w:val="00BC74B6"/>
    <w:rsid w:val="00BD0189"/>
    <w:rsid w:val="00BD0829"/>
    <w:rsid w:val="00BD15B3"/>
    <w:rsid w:val="00BE6E13"/>
    <w:rsid w:val="00BE6FF4"/>
    <w:rsid w:val="00BF00D4"/>
    <w:rsid w:val="00BF0404"/>
    <w:rsid w:val="00BF2381"/>
    <w:rsid w:val="00BF5F84"/>
    <w:rsid w:val="00BF6F60"/>
    <w:rsid w:val="00C03D67"/>
    <w:rsid w:val="00C04A99"/>
    <w:rsid w:val="00C0726D"/>
    <w:rsid w:val="00C07725"/>
    <w:rsid w:val="00C10516"/>
    <w:rsid w:val="00C17F9A"/>
    <w:rsid w:val="00C20905"/>
    <w:rsid w:val="00C20F82"/>
    <w:rsid w:val="00C2130E"/>
    <w:rsid w:val="00C22242"/>
    <w:rsid w:val="00C223DC"/>
    <w:rsid w:val="00C247C2"/>
    <w:rsid w:val="00C31676"/>
    <w:rsid w:val="00C32C10"/>
    <w:rsid w:val="00C344BB"/>
    <w:rsid w:val="00C35B60"/>
    <w:rsid w:val="00C360FC"/>
    <w:rsid w:val="00C3713D"/>
    <w:rsid w:val="00C37395"/>
    <w:rsid w:val="00C41377"/>
    <w:rsid w:val="00C41565"/>
    <w:rsid w:val="00C42497"/>
    <w:rsid w:val="00C43853"/>
    <w:rsid w:val="00C455AA"/>
    <w:rsid w:val="00C45BC3"/>
    <w:rsid w:val="00C46B41"/>
    <w:rsid w:val="00C47A46"/>
    <w:rsid w:val="00C50A09"/>
    <w:rsid w:val="00C50FAE"/>
    <w:rsid w:val="00C510A7"/>
    <w:rsid w:val="00C5547A"/>
    <w:rsid w:val="00C562F0"/>
    <w:rsid w:val="00C60862"/>
    <w:rsid w:val="00C62048"/>
    <w:rsid w:val="00C620C0"/>
    <w:rsid w:val="00C64BE7"/>
    <w:rsid w:val="00C675F8"/>
    <w:rsid w:val="00C67BD0"/>
    <w:rsid w:val="00C71260"/>
    <w:rsid w:val="00C746FA"/>
    <w:rsid w:val="00C756A1"/>
    <w:rsid w:val="00C758D5"/>
    <w:rsid w:val="00C75953"/>
    <w:rsid w:val="00C80060"/>
    <w:rsid w:val="00C844F2"/>
    <w:rsid w:val="00C90128"/>
    <w:rsid w:val="00C913D8"/>
    <w:rsid w:val="00C934B0"/>
    <w:rsid w:val="00C93A20"/>
    <w:rsid w:val="00CA05B9"/>
    <w:rsid w:val="00CA2632"/>
    <w:rsid w:val="00CA2687"/>
    <w:rsid w:val="00CA7441"/>
    <w:rsid w:val="00CA7A8C"/>
    <w:rsid w:val="00CB0BA0"/>
    <w:rsid w:val="00CB3791"/>
    <w:rsid w:val="00CB3F82"/>
    <w:rsid w:val="00CB6AEB"/>
    <w:rsid w:val="00CC09C7"/>
    <w:rsid w:val="00CC0B0B"/>
    <w:rsid w:val="00CC262F"/>
    <w:rsid w:val="00CC4544"/>
    <w:rsid w:val="00CC4925"/>
    <w:rsid w:val="00CC4E4C"/>
    <w:rsid w:val="00CC72BB"/>
    <w:rsid w:val="00CD31C5"/>
    <w:rsid w:val="00CD31F1"/>
    <w:rsid w:val="00CD35BC"/>
    <w:rsid w:val="00CD658F"/>
    <w:rsid w:val="00CE04F5"/>
    <w:rsid w:val="00CE0809"/>
    <w:rsid w:val="00CE28BF"/>
    <w:rsid w:val="00CE2EB3"/>
    <w:rsid w:val="00CE6067"/>
    <w:rsid w:val="00CE6784"/>
    <w:rsid w:val="00CF0F0B"/>
    <w:rsid w:val="00CF145D"/>
    <w:rsid w:val="00CF2A59"/>
    <w:rsid w:val="00CF41B6"/>
    <w:rsid w:val="00CF57CE"/>
    <w:rsid w:val="00CF58B1"/>
    <w:rsid w:val="00CF59D0"/>
    <w:rsid w:val="00CF6FDA"/>
    <w:rsid w:val="00D02100"/>
    <w:rsid w:val="00D05131"/>
    <w:rsid w:val="00D06B16"/>
    <w:rsid w:val="00D11ED9"/>
    <w:rsid w:val="00D12B66"/>
    <w:rsid w:val="00D1421A"/>
    <w:rsid w:val="00D15261"/>
    <w:rsid w:val="00D1603D"/>
    <w:rsid w:val="00D16BD3"/>
    <w:rsid w:val="00D177A5"/>
    <w:rsid w:val="00D24572"/>
    <w:rsid w:val="00D25AD3"/>
    <w:rsid w:val="00D2704D"/>
    <w:rsid w:val="00D32AE0"/>
    <w:rsid w:val="00D32B76"/>
    <w:rsid w:val="00D342AC"/>
    <w:rsid w:val="00D36310"/>
    <w:rsid w:val="00D36B06"/>
    <w:rsid w:val="00D429F1"/>
    <w:rsid w:val="00D453A5"/>
    <w:rsid w:val="00D454A8"/>
    <w:rsid w:val="00D46E5A"/>
    <w:rsid w:val="00D477E5"/>
    <w:rsid w:val="00D52DA0"/>
    <w:rsid w:val="00D53C79"/>
    <w:rsid w:val="00D5706B"/>
    <w:rsid w:val="00D60A6D"/>
    <w:rsid w:val="00D61109"/>
    <w:rsid w:val="00D62030"/>
    <w:rsid w:val="00D6390B"/>
    <w:rsid w:val="00D65AD6"/>
    <w:rsid w:val="00D6643D"/>
    <w:rsid w:val="00D66FB4"/>
    <w:rsid w:val="00D67594"/>
    <w:rsid w:val="00D70EE5"/>
    <w:rsid w:val="00D71C78"/>
    <w:rsid w:val="00D72456"/>
    <w:rsid w:val="00D734D3"/>
    <w:rsid w:val="00D75100"/>
    <w:rsid w:val="00D75550"/>
    <w:rsid w:val="00D75920"/>
    <w:rsid w:val="00D770F3"/>
    <w:rsid w:val="00D777A7"/>
    <w:rsid w:val="00D80143"/>
    <w:rsid w:val="00D81CDF"/>
    <w:rsid w:val="00D82522"/>
    <w:rsid w:val="00D835A6"/>
    <w:rsid w:val="00D84A12"/>
    <w:rsid w:val="00D8725F"/>
    <w:rsid w:val="00D9153D"/>
    <w:rsid w:val="00D92924"/>
    <w:rsid w:val="00D92DD1"/>
    <w:rsid w:val="00D93488"/>
    <w:rsid w:val="00D97655"/>
    <w:rsid w:val="00DA188B"/>
    <w:rsid w:val="00DA215C"/>
    <w:rsid w:val="00DA2362"/>
    <w:rsid w:val="00DA59D7"/>
    <w:rsid w:val="00DB13BF"/>
    <w:rsid w:val="00DB13F9"/>
    <w:rsid w:val="00DB1A22"/>
    <w:rsid w:val="00DB1BC4"/>
    <w:rsid w:val="00DB3928"/>
    <w:rsid w:val="00DB52D3"/>
    <w:rsid w:val="00DB6872"/>
    <w:rsid w:val="00DB6E67"/>
    <w:rsid w:val="00DC2ED7"/>
    <w:rsid w:val="00DD12BF"/>
    <w:rsid w:val="00DD275F"/>
    <w:rsid w:val="00DD4E41"/>
    <w:rsid w:val="00DD5947"/>
    <w:rsid w:val="00DD5F27"/>
    <w:rsid w:val="00DD6B78"/>
    <w:rsid w:val="00DE0A43"/>
    <w:rsid w:val="00DE0E09"/>
    <w:rsid w:val="00DE0FDE"/>
    <w:rsid w:val="00DE136C"/>
    <w:rsid w:val="00DE3A6B"/>
    <w:rsid w:val="00DE60EF"/>
    <w:rsid w:val="00DE7A96"/>
    <w:rsid w:val="00DF1234"/>
    <w:rsid w:val="00DF1741"/>
    <w:rsid w:val="00DF22D8"/>
    <w:rsid w:val="00DF4D57"/>
    <w:rsid w:val="00DF640A"/>
    <w:rsid w:val="00DF6FCB"/>
    <w:rsid w:val="00E017CE"/>
    <w:rsid w:val="00E01879"/>
    <w:rsid w:val="00E01A29"/>
    <w:rsid w:val="00E02AE3"/>
    <w:rsid w:val="00E042E9"/>
    <w:rsid w:val="00E063CF"/>
    <w:rsid w:val="00E06631"/>
    <w:rsid w:val="00E109AB"/>
    <w:rsid w:val="00E10DC9"/>
    <w:rsid w:val="00E116B3"/>
    <w:rsid w:val="00E12F43"/>
    <w:rsid w:val="00E131A8"/>
    <w:rsid w:val="00E1342B"/>
    <w:rsid w:val="00E145F7"/>
    <w:rsid w:val="00E153EC"/>
    <w:rsid w:val="00E16450"/>
    <w:rsid w:val="00E21DB5"/>
    <w:rsid w:val="00E23E25"/>
    <w:rsid w:val="00E24EA5"/>
    <w:rsid w:val="00E24FF9"/>
    <w:rsid w:val="00E25087"/>
    <w:rsid w:val="00E25AC6"/>
    <w:rsid w:val="00E32D16"/>
    <w:rsid w:val="00E357D7"/>
    <w:rsid w:val="00E3689A"/>
    <w:rsid w:val="00E36BCC"/>
    <w:rsid w:val="00E37CA4"/>
    <w:rsid w:val="00E41B7B"/>
    <w:rsid w:val="00E43217"/>
    <w:rsid w:val="00E46C60"/>
    <w:rsid w:val="00E5150C"/>
    <w:rsid w:val="00E60F66"/>
    <w:rsid w:val="00E6167E"/>
    <w:rsid w:val="00E62BD7"/>
    <w:rsid w:val="00E67A27"/>
    <w:rsid w:val="00E7002D"/>
    <w:rsid w:val="00E706F1"/>
    <w:rsid w:val="00E72AAD"/>
    <w:rsid w:val="00E7535C"/>
    <w:rsid w:val="00E75B04"/>
    <w:rsid w:val="00E768EF"/>
    <w:rsid w:val="00E77B5B"/>
    <w:rsid w:val="00E852CF"/>
    <w:rsid w:val="00E86E57"/>
    <w:rsid w:val="00E87DE6"/>
    <w:rsid w:val="00E95088"/>
    <w:rsid w:val="00E95FB6"/>
    <w:rsid w:val="00E96DC0"/>
    <w:rsid w:val="00EA29C6"/>
    <w:rsid w:val="00EA45CA"/>
    <w:rsid w:val="00EA7CF9"/>
    <w:rsid w:val="00EB0B6E"/>
    <w:rsid w:val="00EB1249"/>
    <w:rsid w:val="00EB6BF0"/>
    <w:rsid w:val="00EB7977"/>
    <w:rsid w:val="00EC129C"/>
    <w:rsid w:val="00EC1FDA"/>
    <w:rsid w:val="00EC3874"/>
    <w:rsid w:val="00EC4015"/>
    <w:rsid w:val="00EC5EAD"/>
    <w:rsid w:val="00ED10BD"/>
    <w:rsid w:val="00ED284C"/>
    <w:rsid w:val="00ED445E"/>
    <w:rsid w:val="00ED5BFC"/>
    <w:rsid w:val="00ED732F"/>
    <w:rsid w:val="00ED75E7"/>
    <w:rsid w:val="00ED7BCB"/>
    <w:rsid w:val="00EE0700"/>
    <w:rsid w:val="00EE2BE6"/>
    <w:rsid w:val="00EE2F08"/>
    <w:rsid w:val="00EF1829"/>
    <w:rsid w:val="00EF1B57"/>
    <w:rsid w:val="00EF2968"/>
    <w:rsid w:val="00EF2E75"/>
    <w:rsid w:val="00EF384B"/>
    <w:rsid w:val="00EF4AA9"/>
    <w:rsid w:val="00EF528F"/>
    <w:rsid w:val="00EF5D0F"/>
    <w:rsid w:val="00EF5E94"/>
    <w:rsid w:val="00F03561"/>
    <w:rsid w:val="00F052E0"/>
    <w:rsid w:val="00F06CE1"/>
    <w:rsid w:val="00F10E8B"/>
    <w:rsid w:val="00F115B7"/>
    <w:rsid w:val="00F11B4C"/>
    <w:rsid w:val="00F12251"/>
    <w:rsid w:val="00F14696"/>
    <w:rsid w:val="00F1748D"/>
    <w:rsid w:val="00F215D2"/>
    <w:rsid w:val="00F21ACF"/>
    <w:rsid w:val="00F22E09"/>
    <w:rsid w:val="00F248AB"/>
    <w:rsid w:val="00F24A58"/>
    <w:rsid w:val="00F260FD"/>
    <w:rsid w:val="00F26910"/>
    <w:rsid w:val="00F31051"/>
    <w:rsid w:val="00F3363B"/>
    <w:rsid w:val="00F3378A"/>
    <w:rsid w:val="00F36148"/>
    <w:rsid w:val="00F36868"/>
    <w:rsid w:val="00F377BD"/>
    <w:rsid w:val="00F408E5"/>
    <w:rsid w:val="00F414F0"/>
    <w:rsid w:val="00F41D35"/>
    <w:rsid w:val="00F41DE8"/>
    <w:rsid w:val="00F420B7"/>
    <w:rsid w:val="00F43224"/>
    <w:rsid w:val="00F45546"/>
    <w:rsid w:val="00F47513"/>
    <w:rsid w:val="00F506FB"/>
    <w:rsid w:val="00F51491"/>
    <w:rsid w:val="00F5494F"/>
    <w:rsid w:val="00F67FF4"/>
    <w:rsid w:val="00F7150C"/>
    <w:rsid w:val="00F7278F"/>
    <w:rsid w:val="00F73031"/>
    <w:rsid w:val="00F740EA"/>
    <w:rsid w:val="00F76C93"/>
    <w:rsid w:val="00F77653"/>
    <w:rsid w:val="00F778A9"/>
    <w:rsid w:val="00F8793A"/>
    <w:rsid w:val="00F87C6A"/>
    <w:rsid w:val="00F92D27"/>
    <w:rsid w:val="00F950BE"/>
    <w:rsid w:val="00F9531B"/>
    <w:rsid w:val="00F968BF"/>
    <w:rsid w:val="00F96B3E"/>
    <w:rsid w:val="00FA628B"/>
    <w:rsid w:val="00FA6923"/>
    <w:rsid w:val="00FA79E3"/>
    <w:rsid w:val="00FB12DD"/>
    <w:rsid w:val="00FB6FAF"/>
    <w:rsid w:val="00FC2BED"/>
    <w:rsid w:val="00FC33FB"/>
    <w:rsid w:val="00FC360A"/>
    <w:rsid w:val="00FC5D72"/>
    <w:rsid w:val="00FC62D2"/>
    <w:rsid w:val="00FC65A2"/>
    <w:rsid w:val="00FD0118"/>
    <w:rsid w:val="00FD0317"/>
    <w:rsid w:val="00FD1CB3"/>
    <w:rsid w:val="00FD22F1"/>
    <w:rsid w:val="00FD558B"/>
    <w:rsid w:val="00FE135F"/>
    <w:rsid w:val="00FE3026"/>
    <w:rsid w:val="00FE7FAE"/>
    <w:rsid w:val="00FF59E4"/>
    <w:rsid w:val="00FF63F7"/>
    <w:rsid w:val="00FF6D06"/>
    <w:rsid w:val="00FF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337F"/>
    <w:rPr>
      <w:rFonts w:ascii="Times New Roman" w:hAnsi="Times New Roman"/>
    </w:rPr>
  </w:style>
  <w:style w:type="paragraph" w:styleId="10">
    <w:name w:val="heading 1"/>
    <w:basedOn w:val="a"/>
    <w:next w:val="a"/>
    <w:link w:val="11"/>
    <w:uiPriority w:val="99"/>
    <w:qFormat/>
    <w:rsid w:val="009860A6"/>
    <w:pPr>
      <w:keepNext/>
      <w:jc w:val="center"/>
      <w:outlineLvl w:val="0"/>
    </w:pPr>
    <w:rPr>
      <w:b/>
      <w:bCs/>
    </w:rPr>
  </w:style>
  <w:style w:type="paragraph" w:styleId="2">
    <w:name w:val="heading 2"/>
    <w:basedOn w:val="a"/>
    <w:next w:val="a"/>
    <w:link w:val="20"/>
    <w:uiPriority w:val="99"/>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9860A6"/>
    <w:pPr>
      <w:keepNext/>
      <w:outlineLvl w:val="2"/>
    </w:pPr>
    <w:rPr>
      <w:sz w:val="24"/>
      <w:szCs w:val="24"/>
    </w:rPr>
  </w:style>
  <w:style w:type="paragraph" w:styleId="4">
    <w:name w:val="heading 4"/>
    <w:basedOn w:val="a"/>
    <w:next w:val="a"/>
    <w:link w:val="40"/>
    <w:uiPriority w:val="99"/>
    <w:qFormat/>
    <w:rsid w:val="009860A6"/>
    <w:pPr>
      <w:keepNext/>
      <w:widowControl w:val="0"/>
      <w:jc w:val="both"/>
      <w:outlineLvl w:val="3"/>
    </w:pPr>
    <w:rPr>
      <w:rFonts w:ascii="Arial" w:hAnsi="Arial" w:cs="Arial"/>
      <w:sz w:val="24"/>
      <w:szCs w:val="24"/>
    </w:rPr>
  </w:style>
  <w:style w:type="paragraph" w:styleId="5">
    <w:name w:val="heading 5"/>
    <w:basedOn w:val="a"/>
    <w:next w:val="a"/>
    <w:link w:val="50"/>
    <w:uiPriority w:val="99"/>
    <w:qFormat/>
    <w:rsid w:val="009860A6"/>
    <w:pPr>
      <w:keepNext/>
      <w:jc w:val="center"/>
      <w:outlineLvl w:val="4"/>
    </w:pPr>
    <w:rPr>
      <w:rFonts w:ascii="Garamond" w:hAnsi="Garamond" w:cs="Garamond"/>
      <w:b/>
      <w:bCs/>
      <w:sz w:val="28"/>
      <w:szCs w:val="28"/>
    </w:rPr>
  </w:style>
  <w:style w:type="paragraph" w:styleId="6">
    <w:name w:val="heading 6"/>
    <w:basedOn w:val="a"/>
    <w:next w:val="a"/>
    <w:link w:val="60"/>
    <w:uiPriority w:val="99"/>
    <w:qFormat/>
    <w:rsid w:val="009860A6"/>
    <w:pPr>
      <w:keepNext/>
      <w:widowControl w:val="0"/>
      <w:jc w:val="both"/>
      <w:outlineLvl w:val="5"/>
    </w:pPr>
    <w:rPr>
      <w:b/>
      <w:bCs/>
      <w:sz w:val="24"/>
      <w:szCs w:val="24"/>
    </w:rPr>
  </w:style>
  <w:style w:type="paragraph" w:styleId="7">
    <w:name w:val="heading 7"/>
    <w:basedOn w:val="a"/>
    <w:next w:val="a"/>
    <w:link w:val="70"/>
    <w:uiPriority w:val="99"/>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uiPriority w:val="99"/>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uiPriority w:val="99"/>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860A6"/>
    <w:rPr>
      <w:rFonts w:ascii="Times New Roman" w:hAnsi="Times New Roman" w:cs="Times New Roman"/>
      <w:b/>
      <w:bCs/>
      <w:sz w:val="20"/>
      <w:szCs w:val="20"/>
    </w:rPr>
  </w:style>
  <w:style w:type="character" w:customStyle="1" w:styleId="20">
    <w:name w:val="Заголовок 2 Знак"/>
    <w:link w:val="2"/>
    <w:uiPriority w:val="99"/>
    <w:locked/>
    <w:rsid w:val="009860A6"/>
    <w:rPr>
      <w:rFonts w:ascii="Arial" w:hAnsi="Arial" w:cs="Arial"/>
      <w:b/>
      <w:bCs/>
      <w:i/>
      <w:iCs/>
      <w:sz w:val="20"/>
      <w:szCs w:val="20"/>
    </w:rPr>
  </w:style>
  <w:style w:type="character" w:customStyle="1" w:styleId="30">
    <w:name w:val="Заголовок 3 Знак"/>
    <w:link w:val="3"/>
    <w:uiPriority w:val="99"/>
    <w:locked/>
    <w:rsid w:val="009860A6"/>
    <w:rPr>
      <w:rFonts w:ascii="Times New Roman" w:hAnsi="Times New Roman" w:cs="Times New Roman"/>
      <w:sz w:val="20"/>
      <w:szCs w:val="20"/>
    </w:rPr>
  </w:style>
  <w:style w:type="character" w:customStyle="1" w:styleId="40">
    <w:name w:val="Заголовок 4 Знак"/>
    <w:link w:val="4"/>
    <w:uiPriority w:val="99"/>
    <w:locked/>
    <w:rsid w:val="009860A6"/>
    <w:rPr>
      <w:rFonts w:ascii="Arial" w:hAnsi="Arial" w:cs="Arial"/>
      <w:sz w:val="20"/>
      <w:szCs w:val="20"/>
    </w:rPr>
  </w:style>
  <w:style w:type="character" w:customStyle="1" w:styleId="50">
    <w:name w:val="Заголовок 5 Знак"/>
    <w:link w:val="5"/>
    <w:uiPriority w:val="99"/>
    <w:locked/>
    <w:rsid w:val="009860A6"/>
    <w:rPr>
      <w:rFonts w:ascii="Garamond" w:hAnsi="Garamond" w:cs="Garamond"/>
      <w:b/>
      <w:bCs/>
      <w:sz w:val="20"/>
      <w:szCs w:val="20"/>
    </w:rPr>
  </w:style>
  <w:style w:type="character" w:customStyle="1" w:styleId="60">
    <w:name w:val="Заголовок 6 Знак"/>
    <w:link w:val="6"/>
    <w:uiPriority w:val="99"/>
    <w:locked/>
    <w:rsid w:val="009860A6"/>
    <w:rPr>
      <w:rFonts w:ascii="Times New Roman" w:hAnsi="Times New Roman" w:cs="Times New Roman"/>
      <w:b/>
      <w:bCs/>
      <w:sz w:val="20"/>
      <w:szCs w:val="20"/>
    </w:rPr>
  </w:style>
  <w:style w:type="character" w:customStyle="1" w:styleId="70">
    <w:name w:val="Заголовок 7 Знак"/>
    <w:link w:val="7"/>
    <w:uiPriority w:val="99"/>
    <w:locked/>
    <w:rsid w:val="009860A6"/>
    <w:rPr>
      <w:rFonts w:ascii="Arial" w:hAnsi="Arial" w:cs="Arial"/>
      <w:b/>
      <w:bCs/>
      <w:sz w:val="20"/>
      <w:szCs w:val="20"/>
    </w:rPr>
  </w:style>
  <w:style w:type="character" w:customStyle="1" w:styleId="80">
    <w:name w:val="Заголовок 8 Знак"/>
    <w:link w:val="8"/>
    <w:uiPriority w:val="99"/>
    <w:locked/>
    <w:rsid w:val="009860A6"/>
    <w:rPr>
      <w:rFonts w:ascii="Arial" w:hAnsi="Arial" w:cs="Arial"/>
      <w:b/>
      <w:bCs/>
      <w:sz w:val="20"/>
      <w:szCs w:val="20"/>
    </w:rPr>
  </w:style>
  <w:style w:type="character" w:customStyle="1" w:styleId="90">
    <w:name w:val="Заголовок 9 Знак"/>
    <w:link w:val="9"/>
    <w:uiPriority w:val="99"/>
    <w:locked/>
    <w:rsid w:val="009860A6"/>
    <w:rPr>
      <w:rFonts w:ascii="Times New Roman" w:hAnsi="Times New Roman" w:cs="Times New Roman"/>
      <w:b/>
      <w:bCs/>
      <w:sz w:val="20"/>
      <w:szCs w:val="20"/>
    </w:rPr>
  </w:style>
  <w:style w:type="paragraph" w:styleId="31">
    <w:name w:val="Body Text 3"/>
    <w:basedOn w:val="a"/>
    <w:link w:val="32"/>
    <w:uiPriority w:val="99"/>
    <w:rsid w:val="009860A6"/>
    <w:pPr>
      <w:widowControl w:val="0"/>
      <w:jc w:val="both"/>
    </w:pPr>
    <w:rPr>
      <w:rFonts w:ascii="Arial" w:hAnsi="Arial" w:cs="Arial"/>
      <w:sz w:val="18"/>
      <w:szCs w:val="18"/>
    </w:rPr>
  </w:style>
  <w:style w:type="character" w:customStyle="1" w:styleId="32">
    <w:name w:val="Основной текст 3 Знак"/>
    <w:link w:val="31"/>
    <w:uiPriority w:val="99"/>
    <w:locked/>
    <w:rsid w:val="009860A6"/>
    <w:rPr>
      <w:rFonts w:ascii="Arial" w:hAnsi="Arial" w:cs="Arial"/>
      <w:sz w:val="20"/>
      <w:szCs w:val="20"/>
    </w:rPr>
  </w:style>
  <w:style w:type="paragraph" w:styleId="a3">
    <w:name w:val="Body Text Indent"/>
    <w:basedOn w:val="a"/>
    <w:link w:val="a4"/>
    <w:uiPriority w:val="99"/>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uiPriority w:val="99"/>
    <w:locked/>
    <w:rsid w:val="009860A6"/>
    <w:rPr>
      <w:rFonts w:ascii="Arial" w:hAnsi="Arial" w:cs="Arial"/>
      <w:sz w:val="20"/>
      <w:szCs w:val="20"/>
    </w:rPr>
  </w:style>
  <w:style w:type="paragraph" w:styleId="21">
    <w:name w:val="Body Text 2"/>
    <w:basedOn w:val="a"/>
    <w:link w:val="22"/>
    <w:uiPriority w:val="99"/>
    <w:rsid w:val="009860A6"/>
    <w:pPr>
      <w:jc w:val="both"/>
    </w:pPr>
    <w:rPr>
      <w:sz w:val="24"/>
      <w:szCs w:val="24"/>
    </w:rPr>
  </w:style>
  <w:style w:type="character" w:customStyle="1" w:styleId="22">
    <w:name w:val="Основной текст 2 Знак"/>
    <w:link w:val="21"/>
    <w:uiPriority w:val="99"/>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uiPriority w:val="99"/>
    <w:rsid w:val="009860A6"/>
    <w:rPr>
      <w:rFonts w:ascii="Arial" w:hAnsi="Arial" w:cs="Arial"/>
      <w:sz w:val="18"/>
      <w:szCs w:val="18"/>
    </w:rPr>
  </w:style>
  <w:style w:type="character" w:customStyle="1" w:styleId="a9">
    <w:name w:val="Основной текст Знак"/>
    <w:link w:val="a8"/>
    <w:uiPriority w:val="99"/>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uiPriority w:val="99"/>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uiPriority w:val="99"/>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uiPriority w:val="99"/>
    <w:qFormat/>
    <w:rsid w:val="009860A6"/>
    <w:pPr>
      <w:jc w:val="center"/>
    </w:pPr>
    <w:rPr>
      <w:rFonts w:ascii="Arial" w:hAnsi="Arial" w:cs="Arial"/>
      <w:b/>
      <w:bCs/>
      <w:color w:val="000000"/>
    </w:rPr>
  </w:style>
  <w:style w:type="character" w:customStyle="1" w:styleId="ae">
    <w:name w:val="Название Знак"/>
    <w:link w:val="ad"/>
    <w:uiPriority w:val="99"/>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uiPriority w:val="99"/>
    <w:semiHidden/>
    <w:rsid w:val="009860A6"/>
    <w:pPr>
      <w:shd w:val="clear" w:color="auto" w:fill="000080"/>
    </w:pPr>
    <w:rPr>
      <w:rFonts w:ascii="Tahoma" w:hAnsi="Tahoma" w:cs="Tahoma"/>
    </w:rPr>
  </w:style>
  <w:style w:type="character" w:customStyle="1" w:styleId="af0">
    <w:name w:val="Схема документа Знак"/>
    <w:link w:val="af"/>
    <w:uiPriority w:val="99"/>
    <w:semiHidden/>
    <w:locked/>
    <w:rsid w:val="009860A6"/>
    <w:rPr>
      <w:rFonts w:ascii="Tahoma" w:hAnsi="Tahoma" w:cs="Tahoma"/>
      <w:sz w:val="20"/>
      <w:szCs w:val="20"/>
      <w:shd w:val="clear" w:color="auto" w:fill="000080"/>
    </w:rPr>
  </w:style>
  <w:style w:type="paragraph" w:customStyle="1" w:styleId="12">
    <w:name w:val="Обычный1"/>
    <w:uiPriority w:val="99"/>
    <w:rsid w:val="009860A6"/>
    <w:pPr>
      <w:widowControl w:val="0"/>
      <w:ind w:firstLine="220"/>
    </w:pPr>
    <w:rPr>
      <w:rFonts w:ascii="Arial" w:hAnsi="Arial" w:cs="Arial"/>
      <w:sz w:val="16"/>
      <w:szCs w:val="16"/>
    </w:rPr>
  </w:style>
  <w:style w:type="paragraph" w:customStyle="1" w:styleId="210">
    <w:name w:val="Основной текст 21"/>
    <w:basedOn w:val="a"/>
    <w:uiPriority w:val="99"/>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uiPriority w:val="99"/>
    <w:qFormat/>
    <w:rsid w:val="009860A6"/>
    <w:pPr>
      <w:ind w:left="2880"/>
    </w:pPr>
    <w:rPr>
      <w:rFonts w:ascii="Arial" w:hAnsi="Arial" w:cs="Arial"/>
      <w:b/>
      <w:bCs/>
      <w:sz w:val="24"/>
      <w:szCs w:val="24"/>
    </w:rPr>
  </w:style>
  <w:style w:type="paragraph" w:styleId="af2">
    <w:name w:val="Balloon Text"/>
    <w:basedOn w:val="a"/>
    <w:link w:val="af3"/>
    <w:uiPriority w:val="99"/>
    <w:semiHidden/>
    <w:rsid w:val="009860A6"/>
    <w:rPr>
      <w:rFonts w:ascii="Tahoma" w:hAnsi="Tahoma" w:cs="Tahoma"/>
      <w:sz w:val="16"/>
      <w:szCs w:val="16"/>
    </w:rPr>
  </w:style>
  <w:style w:type="character" w:customStyle="1" w:styleId="af3">
    <w:name w:val="Текст выноски Знак"/>
    <w:link w:val="af2"/>
    <w:uiPriority w:val="99"/>
    <w:semiHidden/>
    <w:locked/>
    <w:rsid w:val="009860A6"/>
    <w:rPr>
      <w:rFonts w:ascii="Tahoma" w:hAnsi="Tahoma" w:cs="Tahoma"/>
      <w:sz w:val="16"/>
      <w:szCs w:val="16"/>
    </w:rPr>
  </w:style>
  <w:style w:type="paragraph" w:customStyle="1" w:styleId="NumberHeading1">
    <w:name w:val="Number Heading 1"/>
    <w:basedOn w:val="a"/>
    <w:uiPriority w:val="99"/>
    <w:rsid w:val="009860A6"/>
    <w:pPr>
      <w:numPr>
        <w:numId w:val="1"/>
      </w:numPr>
    </w:pPr>
    <w:rPr>
      <w:lang w:val="en-GB"/>
    </w:rPr>
  </w:style>
  <w:style w:type="paragraph" w:customStyle="1" w:styleId="Number2">
    <w:name w:val="Number 2"/>
    <w:basedOn w:val="a"/>
    <w:uiPriority w:val="99"/>
    <w:rsid w:val="009860A6"/>
    <w:pPr>
      <w:numPr>
        <w:ilvl w:val="1"/>
        <w:numId w:val="1"/>
      </w:numPr>
    </w:pPr>
    <w:rPr>
      <w:lang w:val="en-GB"/>
    </w:rPr>
  </w:style>
  <w:style w:type="paragraph" w:customStyle="1" w:styleId="Number3">
    <w:name w:val="Number 3"/>
    <w:basedOn w:val="a"/>
    <w:uiPriority w:val="99"/>
    <w:rsid w:val="009860A6"/>
    <w:pPr>
      <w:numPr>
        <w:ilvl w:val="2"/>
        <w:numId w:val="1"/>
      </w:numPr>
    </w:pPr>
    <w:rPr>
      <w:lang w:val="en-GB"/>
    </w:rPr>
  </w:style>
  <w:style w:type="paragraph" w:customStyle="1" w:styleId="Oaeno11">
    <w:name w:val="Oaeno 1.1"/>
    <w:basedOn w:val="a"/>
    <w:uiPriority w:val="99"/>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uiPriority w:val="99"/>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uiPriority w:val="99"/>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uiPriority w:val="99"/>
    <w:rsid w:val="009860A6"/>
    <w:rPr>
      <w:rFonts w:ascii="Times New Roman" w:hAnsi="Times New Roman"/>
      <w:sz w:val="24"/>
      <w:szCs w:val="24"/>
      <w:lang w:val="en-US" w:eastAsia="en-US"/>
    </w:rPr>
  </w:style>
  <w:style w:type="character" w:styleId="af7">
    <w:name w:val="annotation reference"/>
    <w:uiPriority w:val="99"/>
    <w:semiHidden/>
    <w:rsid w:val="009860A6"/>
    <w:rPr>
      <w:sz w:val="16"/>
      <w:szCs w:val="16"/>
    </w:rPr>
  </w:style>
  <w:style w:type="character" w:customStyle="1" w:styleId="120">
    <w:name w:val="Заголовок №1 (2)"/>
    <w:link w:val="121"/>
    <w:uiPriority w:val="99"/>
    <w:locked/>
    <w:rsid w:val="009860A6"/>
    <w:rPr>
      <w:b/>
      <w:bCs/>
      <w:sz w:val="22"/>
      <w:szCs w:val="22"/>
      <w:shd w:val="clear" w:color="auto" w:fill="FFFFFF"/>
    </w:rPr>
  </w:style>
  <w:style w:type="character" w:customStyle="1" w:styleId="35">
    <w:name w:val="Заголовок №3"/>
    <w:link w:val="310"/>
    <w:uiPriority w:val="99"/>
    <w:locked/>
    <w:rsid w:val="009860A6"/>
    <w:rPr>
      <w:b/>
      <w:bCs/>
      <w:sz w:val="22"/>
      <w:szCs w:val="22"/>
      <w:shd w:val="clear" w:color="auto" w:fill="FFFFFF"/>
    </w:rPr>
  </w:style>
  <w:style w:type="paragraph" w:customStyle="1" w:styleId="121">
    <w:name w:val="Заголовок №1 (2)1"/>
    <w:basedOn w:val="a"/>
    <w:link w:val="120"/>
    <w:uiPriority w:val="99"/>
    <w:rsid w:val="009860A6"/>
    <w:pPr>
      <w:shd w:val="clear" w:color="auto" w:fill="FFFFFF"/>
      <w:spacing w:after="60" w:line="240" w:lineRule="atLeast"/>
      <w:outlineLvl w:val="0"/>
    </w:pPr>
    <w:rPr>
      <w:rFonts w:ascii="Cambria" w:hAnsi="Cambria" w:cs="Cambria"/>
      <w:b/>
      <w:bCs/>
      <w:sz w:val="22"/>
      <w:szCs w:val="22"/>
    </w:rPr>
  </w:style>
  <w:style w:type="paragraph" w:customStyle="1" w:styleId="310">
    <w:name w:val="Заголовок №31"/>
    <w:basedOn w:val="a"/>
    <w:link w:val="35"/>
    <w:uiPriority w:val="99"/>
    <w:rsid w:val="009860A6"/>
    <w:pPr>
      <w:shd w:val="clear" w:color="auto" w:fill="FFFFFF"/>
      <w:spacing w:before="60" w:line="235" w:lineRule="exact"/>
      <w:jc w:val="both"/>
      <w:outlineLvl w:val="2"/>
    </w:pPr>
    <w:rPr>
      <w:rFonts w:ascii="Cambria" w:hAnsi="Cambria" w:cs="Cambria"/>
      <w:b/>
      <w:bCs/>
      <w:sz w:val="22"/>
      <w:szCs w:val="22"/>
    </w:rPr>
  </w:style>
  <w:style w:type="paragraph" w:customStyle="1" w:styleId="Style2">
    <w:name w:val="Style2"/>
    <w:basedOn w:val="a"/>
    <w:uiPriority w:val="99"/>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uiPriority w:val="99"/>
    <w:rsid w:val="009860A6"/>
    <w:rPr>
      <w:rFonts w:ascii="Arial" w:hAnsi="Arial" w:cs="Arial"/>
      <w:spacing w:val="-10"/>
      <w:sz w:val="22"/>
      <w:szCs w:val="22"/>
    </w:rPr>
  </w:style>
  <w:style w:type="character" w:customStyle="1" w:styleId="25">
    <w:name w:val="Основной текст (2)"/>
    <w:link w:val="212"/>
    <w:uiPriority w:val="99"/>
    <w:locked/>
    <w:rsid w:val="009860A6"/>
    <w:rPr>
      <w:rFonts w:ascii="Arial" w:hAnsi="Arial" w:cs="Arial"/>
      <w:noProof/>
      <w:sz w:val="18"/>
      <w:szCs w:val="18"/>
      <w:shd w:val="clear" w:color="auto" w:fill="FFFFFF"/>
    </w:rPr>
  </w:style>
  <w:style w:type="paragraph" w:customStyle="1" w:styleId="212">
    <w:name w:val="Основной текст (2)1"/>
    <w:basedOn w:val="a"/>
    <w:link w:val="25"/>
    <w:uiPriority w:val="99"/>
    <w:rsid w:val="009860A6"/>
    <w:pPr>
      <w:shd w:val="clear" w:color="auto" w:fill="FFFFFF"/>
      <w:spacing w:line="240" w:lineRule="atLeast"/>
    </w:pPr>
    <w:rPr>
      <w:rFonts w:ascii="Arial" w:hAnsi="Arial" w:cs="Arial"/>
      <w:noProof/>
      <w:sz w:val="18"/>
      <w:szCs w:val="18"/>
    </w:rPr>
  </w:style>
  <w:style w:type="character" w:styleId="af8">
    <w:name w:val="FollowedHyperlink"/>
    <w:uiPriority w:val="99"/>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3">
    <w:name w:val="Цитата1"/>
    <w:basedOn w:val="a"/>
    <w:uiPriority w:val="99"/>
    <w:rsid w:val="009860A6"/>
    <w:pPr>
      <w:suppressAutoHyphens/>
      <w:ind w:left="540" w:right="-1"/>
      <w:jc w:val="both"/>
    </w:pPr>
    <w:rPr>
      <w:sz w:val="24"/>
      <w:szCs w:val="24"/>
      <w:lang w:eastAsia="ar-SA"/>
    </w:rPr>
  </w:style>
  <w:style w:type="paragraph" w:customStyle="1" w:styleId="14">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lang w:eastAsia="en-US"/>
    </w:rPr>
  </w:style>
  <w:style w:type="paragraph" w:customStyle="1" w:styleId="15">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rPr>
  </w:style>
  <w:style w:type="paragraph" w:customStyle="1" w:styleId="afd">
    <w:name w:val="Знак Знак"/>
    <w:basedOn w:val="a"/>
    <w:uiPriority w:val="99"/>
    <w:rsid w:val="009860A6"/>
    <w:rPr>
      <w:rFonts w:ascii="Verdana" w:hAnsi="Verdana" w:cs="Verdana"/>
      <w:lang w:val="en-US" w:eastAsia="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6">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uiPriority w:val="99"/>
    <w:semiHidden/>
    <w:rsid w:val="00217BE5"/>
  </w:style>
  <w:style w:type="character" w:customStyle="1" w:styleId="aff5">
    <w:name w:val="Текст примечания Знак"/>
    <w:link w:val="aff4"/>
    <w:uiPriority w:val="99"/>
    <w:semiHidden/>
    <w:locked/>
    <w:rsid w:val="00217BE5"/>
    <w:rPr>
      <w:rFonts w:ascii="Times New Roman" w:hAnsi="Times New Roman" w:cs="Times New Roman"/>
      <w:sz w:val="20"/>
      <w:szCs w:val="20"/>
    </w:rPr>
  </w:style>
  <w:style w:type="paragraph" w:styleId="aff6">
    <w:name w:val="annotation subject"/>
    <w:basedOn w:val="aff4"/>
    <w:next w:val="aff4"/>
    <w:link w:val="aff7"/>
    <w:uiPriority w:val="99"/>
    <w:semiHidden/>
    <w:rsid w:val="00217BE5"/>
    <w:rPr>
      <w:b/>
      <w:bCs/>
    </w:rPr>
  </w:style>
  <w:style w:type="character" w:customStyle="1" w:styleId="aff7">
    <w:name w:val="Тема примечания Знак"/>
    <w:link w:val="aff6"/>
    <w:uiPriority w:val="99"/>
    <w:semiHidden/>
    <w:locked/>
    <w:rsid w:val="00217BE5"/>
    <w:rPr>
      <w:rFonts w:ascii="Times New Roman" w:hAnsi="Times New Roman" w:cs="Times New Roman"/>
      <w:b/>
      <w:bCs/>
      <w:sz w:val="20"/>
      <w:szCs w:val="20"/>
    </w:rPr>
  </w:style>
  <w:style w:type="paragraph" w:customStyle="1" w:styleId="2a">
    <w:name w:val="Обычный2"/>
    <w:uiPriority w:val="99"/>
    <w:rsid w:val="00904EFF"/>
    <w:pPr>
      <w:widowControl w:val="0"/>
      <w:ind w:firstLine="220"/>
    </w:pPr>
    <w:rPr>
      <w:rFonts w:ascii="Arial" w:hAnsi="Arial" w:cs="Arial"/>
      <w:sz w:val="16"/>
      <w:szCs w:val="16"/>
    </w:rPr>
  </w:style>
  <w:style w:type="paragraph" w:customStyle="1" w:styleId="220">
    <w:name w:val="Основной текст 22"/>
    <w:basedOn w:val="a"/>
    <w:uiPriority w:val="99"/>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uiPriority w:val="99"/>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rPr>
  </w:style>
  <w:style w:type="paragraph" w:customStyle="1" w:styleId="aff9">
    <w:name w:val="Знак"/>
    <w:basedOn w:val="a"/>
    <w:uiPriority w:val="99"/>
    <w:rsid w:val="00904EFF"/>
    <w:rPr>
      <w:rFonts w:ascii="Verdana" w:hAnsi="Verdana" w:cs="Verdana"/>
      <w:lang w:val="en-US" w:eastAsia="en-US"/>
    </w:rPr>
  </w:style>
  <w:style w:type="paragraph" w:customStyle="1" w:styleId="affa">
    <w:name w:val="Знак Знак Знак Знак"/>
    <w:basedOn w:val="a"/>
    <w:uiPriority w:val="99"/>
    <w:rsid w:val="00904EFF"/>
    <w:rPr>
      <w:rFonts w:ascii="Verdana" w:hAnsi="Verdana" w:cs="Verdana"/>
      <w:lang w:val="en-US" w:eastAsia="en-US"/>
    </w:rPr>
  </w:style>
  <w:style w:type="paragraph" w:customStyle="1" w:styleId="17">
    <w:name w:val="Знак Знак1"/>
    <w:basedOn w:val="a"/>
    <w:uiPriority w:val="99"/>
    <w:rsid w:val="00904EFF"/>
    <w:rPr>
      <w:rFonts w:ascii="Verdana" w:hAnsi="Verdana" w:cs="Verdana"/>
      <w:lang w:val="en-US" w:eastAsia="en-US"/>
    </w:rPr>
  </w:style>
  <w:style w:type="paragraph" w:customStyle="1" w:styleId="18">
    <w:name w:val="Знак Знак Знак Знак1"/>
    <w:basedOn w:val="a"/>
    <w:uiPriority w:val="99"/>
    <w:rsid w:val="00642D3B"/>
    <w:rPr>
      <w:rFonts w:ascii="Verdana" w:hAnsi="Verdana" w:cs="Verdana"/>
      <w:lang w:val="en-US" w:eastAsia="en-US"/>
    </w:rPr>
  </w:style>
  <w:style w:type="numbering" w:customStyle="1" w:styleId="1">
    <w:name w:val="Стиль1"/>
    <w:rsid w:val="00FD02EB"/>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337F"/>
    <w:rPr>
      <w:rFonts w:ascii="Times New Roman" w:hAnsi="Times New Roman"/>
    </w:rPr>
  </w:style>
  <w:style w:type="paragraph" w:styleId="10">
    <w:name w:val="heading 1"/>
    <w:basedOn w:val="a"/>
    <w:next w:val="a"/>
    <w:link w:val="11"/>
    <w:uiPriority w:val="99"/>
    <w:qFormat/>
    <w:rsid w:val="009860A6"/>
    <w:pPr>
      <w:keepNext/>
      <w:jc w:val="center"/>
      <w:outlineLvl w:val="0"/>
    </w:pPr>
    <w:rPr>
      <w:b/>
      <w:bCs/>
    </w:rPr>
  </w:style>
  <w:style w:type="paragraph" w:styleId="2">
    <w:name w:val="heading 2"/>
    <w:basedOn w:val="a"/>
    <w:next w:val="a"/>
    <w:link w:val="20"/>
    <w:uiPriority w:val="99"/>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9860A6"/>
    <w:pPr>
      <w:keepNext/>
      <w:outlineLvl w:val="2"/>
    </w:pPr>
    <w:rPr>
      <w:sz w:val="24"/>
      <w:szCs w:val="24"/>
    </w:rPr>
  </w:style>
  <w:style w:type="paragraph" w:styleId="4">
    <w:name w:val="heading 4"/>
    <w:basedOn w:val="a"/>
    <w:next w:val="a"/>
    <w:link w:val="40"/>
    <w:uiPriority w:val="99"/>
    <w:qFormat/>
    <w:rsid w:val="009860A6"/>
    <w:pPr>
      <w:keepNext/>
      <w:widowControl w:val="0"/>
      <w:jc w:val="both"/>
      <w:outlineLvl w:val="3"/>
    </w:pPr>
    <w:rPr>
      <w:rFonts w:ascii="Arial" w:hAnsi="Arial" w:cs="Arial"/>
      <w:sz w:val="24"/>
      <w:szCs w:val="24"/>
    </w:rPr>
  </w:style>
  <w:style w:type="paragraph" w:styleId="5">
    <w:name w:val="heading 5"/>
    <w:basedOn w:val="a"/>
    <w:next w:val="a"/>
    <w:link w:val="50"/>
    <w:uiPriority w:val="99"/>
    <w:qFormat/>
    <w:rsid w:val="009860A6"/>
    <w:pPr>
      <w:keepNext/>
      <w:jc w:val="center"/>
      <w:outlineLvl w:val="4"/>
    </w:pPr>
    <w:rPr>
      <w:rFonts w:ascii="Garamond" w:hAnsi="Garamond" w:cs="Garamond"/>
      <w:b/>
      <w:bCs/>
      <w:sz w:val="28"/>
      <w:szCs w:val="28"/>
    </w:rPr>
  </w:style>
  <w:style w:type="paragraph" w:styleId="6">
    <w:name w:val="heading 6"/>
    <w:basedOn w:val="a"/>
    <w:next w:val="a"/>
    <w:link w:val="60"/>
    <w:uiPriority w:val="99"/>
    <w:qFormat/>
    <w:rsid w:val="009860A6"/>
    <w:pPr>
      <w:keepNext/>
      <w:widowControl w:val="0"/>
      <w:jc w:val="both"/>
      <w:outlineLvl w:val="5"/>
    </w:pPr>
    <w:rPr>
      <w:b/>
      <w:bCs/>
      <w:sz w:val="24"/>
      <w:szCs w:val="24"/>
    </w:rPr>
  </w:style>
  <w:style w:type="paragraph" w:styleId="7">
    <w:name w:val="heading 7"/>
    <w:basedOn w:val="a"/>
    <w:next w:val="a"/>
    <w:link w:val="70"/>
    <w:uiPriority w:val="99"/>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uiPriority w:val="99"/>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uiPriority w:val="99"/>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860A6"/>
    <w:rPr>
      <w:rFonts w:ascii="Times New Roman" w:hAnsi="Times New Roman" w:cs="Times New Roman"/>
      <w:b/>
      <w:bCs/>
      <w:sz w:val="20"/>
      <w:szCs w:val="20"/>
    </w:rPr>
  </w:style>
  <w:style w:type="character" w:customStyle="1" w:styleId="20">
    <w:name w:val="Заголовок 2 Знак"/>
    <w:link w:val="2"/>
    <w:uiPriority w:val="99"/>
    <w:locked/>
    <w:rsid w:val="009860A6"/>
    <w:rPr>
      <w:rFonts w:ascii="Arial" w:hAnsi="Arial" w:cs="Arial"/>
      <w:b/>
      <w:bCs/>
      <w:i/>
      <w:iCs/>
      <w:sz w:val="20"/>
      <w:szCs w:val="20"/>
    </w:rPr>
  </w:style>
  <w:style w:type="character" w:customStyle="1" w:styleId="30">
    <w:name w:val="Заголовок 3 Знак"/>
    <w:link w:val="3"/>
    <w:uiPriority w:val="99"/>
    <w:locked/>
    <w:rsid w:val="009860A6"/>
    <w:rPr>
      <w:rFonts w:ascii="Times New Roman" w:hAnsi="Times New Roman" w:cs="Times New Roman"/>
      <w:sz w:val="20"/>
      <w:szCs w:val="20"/>
    </w:rPr>
  </w:style>
  <w:style w:type="character" w:customStyle="1" w:styleId="40">
    <w:name w:val="Заголовок 4 Знак"/>
    <w:link w:val="4"/>
    <w:uiPriority w:val="99"/>
    <w:locked/>
    <w:rsid w:val="009860A6"/>
    <w:rPr>
      <w:rFonts w:ascii="Arial" w:hAnsi="Arial" w:cs="Arial"/>
      <w:sz w:val="20"/>
      <w:szCs w:val="20"/>
    </w:rPr>
  </w:style>
  <w:style w:type="character" w:customStyle="1" w:styleId="50">
    <w:name w:val="Заголовок 5 Знак"/>
    <w:link w:val="5"/>
    <w:uiPriority w:val="99"/>
    <w:locked/>
    <w:rsid w:val="009860A6"/>
    <w:rPr>
      <w:rFonts w:ascii="Garamond" w:hAnsi="Garamond" w:cs="Garamond"/>
      <w:b/>
      <w:bCs/>
      <w:sz w:val="20"/>
      <w:szCs w:val="20"/>
    </w:rPr>
  </w:style>
  <w:style w:type="character" w:customStyle="1" w:styleId="60">
    <w:name w:val="Заголовок 6 Знак"/>
    <w:link w:val="6"/>
    <w:uiPriority w:val="99"/>
    <w:locked/>
    <w:rsid w:val="009860A6"/>
    <w:rPr>
      <w:rFonts w:ascii="Times New Roman" w:hAnsi="Times New Roman" w:cs="Times New Roman"/>
      <w:b/>
      <w:bCs/>
      <w:sz w:val="20"/>
      <w:szCs w:val="20"/>
    </w:rPr>
  </w:style>
  <w:style w:type="character" w:customStyle="1" w:styleId="70">
    <w:name w:val="Заголовок 7 Знак"/>
    <w:link w:val="7"/>
    <w:uiPriority w:val="99"/>
    <w:locked/>
    <w:rsid w:val="009860A6"/>
    <w:rPr>
      <w:rFonts w:ascii="Arial" w:hAnsi="Arial" w:cs="Arial"/>
      <w:b/>
      <w:bCs/>
      <w:sz w:val="20"/>
      <w:szCs w:val="20"/>
    </w:rPr>
  </w:style>
  <w:style w:type="character" w:customStyle="1" w:styleId="80">
    <w:name w:val="Заголовок 8 Знак"/>
    <w:link w:val="8"/>
    <w:uiPriority w:val="99"/>
    <w:locked/>
    <w:rsid w:val="009860A6"/>
    <w:rPr>
      <w:rFonts w:ascii="Arial" w:hAnsi="Arial" w:cs="Arial"/>
      <w:b/>
      <w:bCs/>
      <w:sz w:val="20"/>
      <w:szCs w:val="20"/>
    </w:rPr>
  </w:style>
  <w:style w:type="character" w:customStyle="1" w:styleId="90">
    <w:name w:val="Заголовок 9 Знак"/>
    <w:link w:val="9"/>
    <w:uiPriority w:val="99"/>
    <w:locked/>
    <w:rsid w:val="009860A6"/>
    <w:rPr>
      <w:rFonts w:ascii="Times New Roman" w:hAnsi="Times New Roman" w:cs="Times New Roman"/>
      <w:b/>
      <w:bCs/>
      <w:sz w:val="20"/>
      <w:szCs w:val="20"/>
    </w:rPr>
  </w:style>
  <w:style w:type="paragraph" w:styleId="31">
    <w:name w:val="Body Text 3"/>
    <w:basedOn w:val="a"/>
    <w:link w:val="32"/>
    <w:uiPriority w:val="99"/>
    <w:rsid w:val="009860A6"/>
    <w:pPr>
      <w:widowControl w:val="0"/>
      <w:jc w:val="both"/>
    </w:pPr>
    <w:rPr>
      <w:rFonts w:ascii="Arial" w:hAnsi="Arial" w:cs="Arial"/>
      <w:sz w:val="18"/>
      <w:szCs w:val="18"/>
    </w:rPr>
  </w:style>
  <w:style w:type="character" w:customStyle="1" w:styleId="32">
    <w:name w:val="Основной текст 3 Знак"/>
    <w:link w:val="31"/>
    <w:uiPriority w:val="99"/>
    <w:locked/>
    <w:rsid w:val="009860A6"/>
    <w:rPr>
      <w:rFonts w:ascii="Arial" w:hAnsi="Arial" w:cs="Arial"/>
      <w:sz w:val="20"/>
      <w:szCs w:val="20"/>
    </w:rPr>
  </w:style>
  <w:style w:type="paragraph" w:styleId="a3">
    <w:name w:val="Body Text Indent"/>
    <w:basedOn w:val="a"/>
    <w:link w:val="a4"/>
    <w:uiPriority w:val="99"/>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uiPriority w:val="99"/>
    <w:locked/>
    <w:rsid w:val="009860A6"/>
    <w:rPr>
      <w:rFonts w:ascii="Arial" w:hAnsi="Arial" w:cs="Arial"/>
      <w:sz w:val="20"/>
      <w:szCs w:val="20"/>
    </w:rPr>
  </w:style>
  <w:style w:type="paragraph" w:styleId="21">
    <w:name w:val="Body Text 2"/>
    <w:basedOn w:val="a"/>
    <w:link w:val="22"/>
    <w:uiPriority w:val="99"/>
    <w:rsid w:val="009860A6"/>
    <w:pPr>
      <w:jc w:val="both"/>
    </w:pPr>
    <w:rPr>
      <w:sz w:val="24"/>
      <w:szCs w:val="24"/>
    </w:rPr>
  </w:style>
  <w:style w:type="character" w:customStyle="1" w:styleId="22">
    <w:name w:val="Основной текст 2 Знак"/>
    <w:link w:val="21"/>
    <w:uiPriority w:val="99"/>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uiPriority w:val="99"/>
    <w:rsid w:val="009860A6"/>
    <w:rPr>
      <w:rFonts w:ascii="Arial" w:hAnsi="Arial" w:cs="Arial"/>
      <w:sz w:val="18"/>
      <w:szCs w:val="18"/>
    </w:rPr>
  </w:style>
  <w:style w:type="character" w:customStyle="1" w:styleId="a9">
    <w:name w:val="Основной текст Знак"/>
    <w:link w:val="a8"/>
    <w:uiPriority w:val="99"/>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uiPriority w:val="99"/>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uiPriority w:val="99"/>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uiPriority w:val="99"/>
    <w:qFormat/>
    <w:rsid w:val="009860A6"/>
    <w:pPr>
      <w:jc w:val="center"/>
    </w:pPr>
    <w:rPr>
      <w:rFonts w:ascii="Arial" w:hAnsi="Arial" w:cs="Arial"/>
      <w:b/>
      <w:bCs/>
      <w:color w:val="000000"/>
    </w:rPr>
  </w:style>
  <w:style w:type="character" w:customStyle="1" w:styleId="ae">
    <w:name w:val="Название Знак"/>
    <w:link w:val="ad"/>
    <w:uiPriority w:val="99"/>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uiPriority w:val="99"/>
    <w:semiHidden/>
    <w:rsid w:val="009860A6"/>
    <w:pPr>
      <w:shd w:val="clear" w:color="auto" w:fill="000080"/>
    </w:pPr>
    <w:rPr>
      <w:rFonts w:ascii="Tahoma" w:hAnsi="Tahoma" w:cs="Tahoma"/>
    </w:rPr>
  </w:style>
  <w:style w:type="character" w:customStyle="1" w:styleId="af0">
    <w:name w:val="Схема документа Знак"/>
    <w:link w:val="af"/>
    <w:uiPriority w:val="99"/>
    <w:semiHidden/>
    <w:locked/>
    <w:rsid w:val="009860A6"/>
    <w:rPr>
      <w:rFonts w:ascii="Tahoma" w:hAnsi="Tahoma" w:cs="Tahoma"/>
      <w:sz w:val="20"/>
      <w:szCs w:val="20"/>
      <w:shd w:val="clear" w:color="auto" w:fill="000080"/>
    </w:rPr>
  </w:style>
  <w:style w:type="paragraph" w:customStyle="1" w:styleId="12">
    <w:name w:val="Обычный1"/>
    <w:uiPriority w:val="99"/>
    <w:rsid w:val="009860A6"/>
    <w:pPr>
      <w:widowControl w:val="0"/>
      <w:ind w:firstLine="220"/>
    </w:pPr>
    <w:rPr>
      <w:rFonts w:ascii="Arial" w:hAnsi="Arial" w:cs="Arial"/>
      <w:sz w:val="16"/>
      <w:szCs w:val="16"/>
    </w:rPr>
  </w:style>
  <w:style w:type="paragraph" w:customStyle="1" w:styleId="210">
    <w:name w:val="Основной текст 21"/>
    <w:basedOn w:val="a"/>
    <w:uiPriority w:val="99"/>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uiPriority w:val="99"/>
    <w:qFormat/>
    <w:rsid w:val="009860A6"/>
    <w:pPr>
      <w:ind w:left="2880"/>
    </w:pPr>
    <w:rPr>
      <w:rFonts w:ascii="Arial" w:hAnsi="Arial" w:cs="Arial"/>
      <w:b/>
      <w:bCs/>
      <w:sz w:val="24"/>
      <w:szCs w:val="24"/>
    </w:rPr>
  </w:style>
  <w:style w:type="paragraph" w:styleId="af2">
    <w:name w:val="Balloon Text"/>
    <w:basedOn w:val="a"/>
    <w:link w:val="af3"/>
    <w:uiPriority w:val="99"/>
    <w:semiHidden/>
    <w:rsid w:val="009860A6"/>
    <w:rPr>
      <w:rFonts w:ascii="Tahoma" w:hAnsi="Tahoma" w:cs="Tahoma"/>
      <w:sz w:val="16"/>
      <w:szCs w:val="16"/>
    </w:rPr>
  </w:style>
  <w:style w:type="character" w:customStyle="1" w:styleId="af3">
    <w:name w:val="Текст выноски Знак"/>
    <w:link w:val="af2"/>
    <w:uiPriority w:val="99"/>
    <w:semiHidden/>
    <w:locked/>
    <w:rsid w:val="009860A6"/>
    <w:rPr>
      <w:rFonts w:ascii="Tahoma" w:hAnsi="Tahoma" w:cs="Tahoma"/>
      <w:sz w:val="16"/>
      <w:szCs w:val="16"/>
    </w:rPr>
  </w:style>
  <w:style w:type="paragraph" w:customStyle="1" w:styleId="NumberHeading1">
    <w:name w:val="Number Heading 1"/>
    <w:basedOn w:val="a"/>
    <w:uiPriority w:val="99"/>
    <w:rsid w:val="009860A6"/>
    <w:pPr>
      <w:numPr>
        <w:numId w:val="1"/>
      </w:numPr>
    </w:pPr>
    <w:rPr>
      <w:lang w:val="en-GB"/>
    </w:rPr>
  </w:style>
  <w:style w:type="paragraph" w:customStyle="1" w:styleId="Number2">
    <w:name w:val="Number 2"/>
    <w:basedOn w:val="a"/>
    <w:uiPriority w:val="99"/>
    <w:rsid w:val="009860A6"/>
    <w:pPr>
      <w:numPr>
        <w:ilvl w:val="1"/>
        <w:numId w:val="1"/>
      </w:numPr>
    </w:pPr>
    <w:rPr>
      <w:lang w:val="en-GB"/>
    </w:rPr>
  </w:style>
  <w:style w:type="paragraph" w:customStyle="1" w:styleId="Number3">
    <w:name w:val="Number 3"/>
    <w:basedOn w:val="a"/>
    <w:uiPriority w:val="99"/>
    <w:rsid w:val="009860A6"/>
    <w:pPr>
      <w:numPr>
        <w:ilvl w:val="2"/>
        <w:numId w:val="1"/>
      </w:numPr>
    </w:pPr>
    <w:rPr>
      <w:lang w:val="en-GB"/>
    </w:rPr>
  </w:style>
  <w:style w:type="paragraph" w:customStyle="1" w:styleId="Oaeno11">
    <w:name w:val="Oaeno 1.1"/>
    <w:basedOn w:val="a"/>
    <w:uiPriority w:val="99"/>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uiPriority w:val="99"/>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uiPriority w:val="99"/>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uiPriority w:val="99"/>
    <w:rsid w:val="009860A6"/>
    <w:rPr>
      <w:rFonts w:ascii="Times New Roman" w:hAnsi="Times New Roman"/>
      <w:sz w:val="24"/>
      <w:szCs w:val="24"/>
      <w:lang w:val="en-US" w:eastAsia="en-US"/>
    </w:rPr>
  </w:style>
  <w:style w:type="character" w:styleId="af7">
    <w:name w:val="annotation reference"/>
    <w:uiPriority w:val="99"/>
    <w:semiHidden/>
    <w:rsid w:val="009860A6"/>
    <w:rPr>
      <w:sz w:val="16"/>
      <w:szCs w:val="16"/>
    </w:rPr>
  </w:style>
  <w:style w:type="character" w:customStyle="1" w:styleId="120">
    <w:name w:val="Заголовок №1 (2)"/>
    <w:link w:val="121"/>
    <w:uiPriority w:val="99"/>
    <w:locked/>
    <w:rsid w:val="009860A6"/>
    <w:rPr>
      <w:b/>
      <w:bCs/>
      <w:sz w:val="22"/>
      <w:szCs w:val="22"/>
      <w:shd w:val="clear" w:color="auto" w:fill="FFFFFF"/>
    </w:rPr>
  </w:style>
  <w:style w:type="character" w:customStyle="1" w:styleId="35">
    <w:name w:val="Заголовок №3"/>
    <w:link w:val="310"/>
    <w:uiPriority w:val="99"/>
    <w:locked/>
    <w:rsid w:val="009860A6"/>
    <w:rPr>
      <w:b/>
      <w:bCs/>
      <w:sz w:val="22"/>
      <w:szCs w:val="22"/>
      <w:shd w:val="clear" w:color="auto" w:fill="FFFFFF"/>
    </w:rPr>
  </w:style>
  <w:style w:type="paragraph" w:customStyle="1" w:styleId="121">
    <w:name w:val="Заголовок №1 (2)1"/>
    <w:basedOn w:val="a"/>
    <w:link w:val="120"/>
    <w:uiPriority w:val="99"/>
    <w:rsid w:val="009860A6"/>
    <w:pPr>
      <w:shd w:val="clear" w:color="auto" w:fill="FFFFFF"/>
      <w:spacing w:after="60" w:line="240" w:lineRule="atLeast"/>
      <w:outlineLvl w:val="0"/>
    </w:pPr>
    <w:rPr>
      <w:rFonts w:ascii="Cambria" w:hAnsi="Cambria" w:cs="Cambria"/>
      <w:b/>
      <w:bCs/>
      <w:sz w:val="22"/>
      <w:szCs w:val="22"/>
    </w:rPr>
  </w:style>
  <w:style w:type="paragraph" w:customStyle="1" w:styleId="310">
    <w:name w:val="Заголовок №31"/>
    <w:basedOn w:val="a"/>
    <w:link w:val="35"/>
    <w:uiPriority w:val="99"/>
    <w:rsid w:val="009860A6"/>
    <w:pPr>
      <w:shd w:val="clear" w:color="auto" w:fill="FFFFFF"/>
      <w:spacing w:before="60" w:line="235" w:lineRule="exact"/>
      <w:jc w:val="both"/>
      <w:outlineLvl w:val="2"/>
    </w:pPr>
    <w:rPr>
      <w:rFonts w:ascii="Cambria" w:hAnsi="Cambria" w:cs="Cambria"/>
      <w:b/>
      <w:bCs/>
      <w:sz w:val="22"/>
      <w:szCs w:val="22"/>
    </w:rPr>
  </w:style>
  <w:style w:type="paragraph" w:customStyle="1" w:styleId="Style2">
    <w:name w:val="Style2"/>
    <w:basedOn w:val="a"/>
    <w:uiPriority w:val="99"/>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uiPriority w:val="99"/>
    <w:rsid w:val="009860A6"/>
    <w:rPr>
      <w:rFonts w:ascii="Arial" w:hAnsi="Arial" w:cs="Arial"/>
      <w:spacing w:val="-10"/>
      <w:sz w:val="22"/>
      <w:szCs w:val="22"/>
    </w:rPr>
  </w:style>
  <w:style w:type="character" w:customStyle="1" w:styleId="25">
    <w:name w:val="Основной текст (2)"/>
    <w:link w:val="212"/>
    <w:uiPriority w:val="99"/>
    <w:locked/>
    <w:rsid w:val="009860A6"/>
    <w:rPr>
      <w:rFonts w:ascii="Arial" w:hAnsi="Arial" w:cs="Arial"/>
      <w:noProof/>
      <w:sz w:val="18"/>
      <w:szCs w:val="18"/>
      <w:shd w:val="clear" w:color="auto" w:fill="FFFFFF"/>
    </w:rPr>
  </w:style>
  <w:style w:type="paragraph" w:customStyle="1" w:styleId="212">
    <w:name w:val="Основной текст (2)1"/>
    <w:basedOn w:val="a"/>
    <w:link w:val="25"/>
    <w:uiPriority w:val="99"/>
    <w:rsid w:val="009860A6"/>
    <w:pPr>
      <w:shd w:val="clear" w:color="auto" w:fill="FFFFFF"/>
      <w:spacing w:line="240" w:lineRule="atLeast"/>
    </w:pPr>
    <w:rPr>
      <w:rFonts w:ascii="Arial" w:hAnsi="Arial" w:cs="Arial"/>
      <w:noProof/>
      <w:sz w:val="18"/>
      <w:szCs w:val="18"/>
    </w:rPr>
  </w:style>
  <w:style w:type="character" w:styleId="af8">
    <w:name w:val="FollowedHyperlink"/>
    <w:uiPriority w:val="99"/>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3">
    <w:name w:val="Цитата1"/>
    <w:basedOn w:val="a"/>
    <w:uiPriority w:val="99"/>
    <w:rsid w:val="009860A6"/>
    <w:pPr>
      <w:suppressAutoHyphens/>
      <w:ind w:left="540" w:right="-1"/>
      <w:jc w:val="both"/>
    </w:pPr>
    <w:rPr>
      <w:sz w:val="24"/>
      <w:szCs w:val="24"/>
      <w:lang w:eastAsia="ar-SA"/>
    </w:rPr>
  </w:style>
  <w:style w:type="paragraph" w:customStyle="1" w:styleId="14">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lang w:eastAsia="en-US"/>
    </w:rPr>
  </w:style>
  <w:style w:type="paragraph" w:customStyle="1" w:styleId="15">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rPr>
  </w:style>
  <w:style w:type="paragraph" w:customStyle="1" w:styleId="afd">
    <w:name w:val="Знак Знак"/>
    <w:basedOn w:val="a"/>
    <w:uiPriority w:val="99"/>
    <w:rsid w:val="009860A6"/>
    <w:rPr>
      <w:rFonts w:ascii="Verdana" w:hAnsi="Verdana" w:cs="Verdana"/>
      <w:lang w:val="en-US" w:eastAsia="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6">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uiPriority w:val="99"/>
    <w:semiHidden/>
    <w:rsid w:val="00217BE5"/>
  </w:style>
  <w:style w:type="character" w:customStyle="1" w:styleId="aff5">
    <w:name w:val="Текст примечания Знак"/>
    <w:link w:val="aff4"/>
    <w:uiPriority w:val="99"/>
    <w:semiHidden/>
    <w:locked/>
    <w:rsid w:val="00217BE5"/>
    <w:rPr>
      <w:rFonts w:ascii="Times New Roman" w:hAnsi="Times New Roman" w:cs="Times New Roman"/>
      <w:sz w:val="20"/>
      <w:szCs w:val="20"/>
    </w:rPr>
  </w:style>
  <w:style w:type="paragraph" w:styleId="aff6">
    <w:name w:val="annotation subject"/>
    <w:basedOn w:val="aff4"/>
    <w:next w:val="aff4"/>
    <w:link w:val="aff7"/>
    <w:uiPriority w:val="99"/>
    <w:semiHidden/>
    <w:rsid w:val="00217BE5"/>
    <w:rPr>
      <w:b/>
      <w:bCs/>
    </w:rPr>
  </w:style>
  <w:style w:type="character" w:customStyle="1" w:styleId="aff7">
    <w:name w:val="Тема примечания Знак"/>
    <w:link w:val="aff6"/>
    <w:uiPriority w:val="99"/>
    <w:semiHidden/>
    <w:locked/>
    <w:rsid w:val="00217BE5"/>
    <w:rPr>
      <w:rFonts w:ascii="Times New Roman" w:hAnsi="Times New Roman" w:cs="Times New Roman"/>
      <w:b/>
      <w:bCs/>
      <w:sz w:val="20"/>
      <w:szCs w:val="20"/>
    </w:rPr>
  </w:style>
  <w:style w:type="paragraph" w:customStyle="1" w:styleId="2a">
    <w:name w:val="Обычный2"/>
    <w:uiPriority w:val="99"/>
    <w:rsid w:val="00904EFF"/>
    <w:pPr>
      <w:widowControl w:val="0"/>
      <w:ind w:firstLine="220"/>
    </w:pPr>
    <w:rPr>
      <w:rFonts w:ascii="Arial" w:hAnsi="Arial" w:cs="Arial"/>
      <w:sz w:val="16"/>
      <w:szCs w:val="16"/>
    </w:rPr>
  </w:style>
  <w:style w:type="paragraph" w:customStyle="1" w:styleId="220">
    <w:name w:val="Основной текст 22"/>
    <w:basedOn w:val="a"/>
    <w:uiPriority w:val="99"/>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uiPriority w:val="99"/>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rPr>
  </w:style>
  <w:style w:type="paragraph" w:customStyle="1" w:styleId="aff9">
    <w:name w:val="Знак"/>
    <w:basedOn w:val="a"/>
    <w:uiPriority w:val="99"/>
    <w:rsid w:val="00904EFF"/>
    <w:rPr>
      <w:rFonts w:ascii="Verdana" w:hAnsi="Verdana" w:cs="Verdana"/>
      <w:lang w:val="en-US" w:eastAsia="en-US"/>
    </w:rPr>
  </w:style>
  <w:style w:type="paragraph" w:customStyle="1" w:styleId="affa">
    <w:name w:val="Знак Знак Знак Знак"/>
    <w:basedOn w:val="a"/>
    <w:uiPriority w:val="99"/>
    <w:rsid w:val="00904EFF"/>
    <w:rPr>
      <w:rFonts w:ascii="Verdana" w:hAnsi="Verdana" w:cs="Verdana"/>
      <w:lang w:val="en-US" w:eastAsia="en-US"/>
    </w:rPr>
  </w:style>
  <w:style w:type="paragraph" w:customStyle="1" w:styleId="17">
    <w:name w:val="Знак Знак1"/>
    <w:basedOn w:val="a"/>
    <w:uiPriority w:val="99"/>
    <w:rsid w:val="00904EFF"/>
    <w:rPr>
      <w:rFonts w:ascii="Verdana" w:hAnsi="Verdana" w:cs="Verdana"/>
      <w:lang w:val="en-US" w:eastAsia="en-US"/>
    </w:rPr>
  </w:style>
  <w:style w:type="paragraph" w:customStyle="1" w:styleId="18">
    <w:name w:val="Знак Знак Знак Знак1"/>
    <w:basedOn w:val="a"/>
    <w:uiPriority w:val="99"/>
    <w:rsid w:val="00642D3B"/>
    <w:rPr>
      <w:rFonts w:ascii="Verdana" w:hAnsi="Verdana" w:cs="Verdana"/>
      <w:lang w:val="en-US" w:eastAsia="en-US"/>
    </w:rPr>
  </w:style>
  <w:style w:type="numbering" w:customStyle="1" w:styleId="1">
    <w:name w:val="Стиль1"/>
    <w:rsid w:val="00FD02E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0172">
      <w:bodyDiv w:val="1"/>
      <w:marLeft w:val="0"/>
      <w:marRight w:val="0"/>
      <w:marTop w:val="0"/>
      <w:marBottom w:val="0"/>
      <w:divBdr>
        <w:top w:val="none" w:sz="0" w:space="0" w:color="auto"/>
        <w:left w:val="none" w:sz="0" w:space="0" w:color="auto"/>
        <w:bottom w:val="none" w:sz="0" w:space="0" w:color="auto"/>
        <w:right w:val="none" w:sz="0" w:space="0" w:color="auto"/>
      </w:divBdr>
    </w:div>
    <w:div w:id="208152162">
      <w:bodyDiv w:val="1"/>
      <w:marLeft w:val="0"/>
      <w:marRight w:val="0"/>
      <w:marTop w:val="0"/>
      <w:marBottom w:val="0"/>
      <w:divBdr>
        <w:top w:val="none" w:sz="0" w:space="0" w:color="auto"/>
        <w:left w:val="none" w:sz="0" w:space="0" w:color="auto"/>
        <w:bottom w:val="none" w:sz="0" w:space="0" w:color="auto"/>
        <w:right w:val="none" w:sz="0" w:space="0" w:color="auto"/>
      </w:divBdr>
    </w:div>
    <w:div w:id="296648606">
      <w:bodyDiv w:val="1"/>
      <w:marLeft w:val="0"/>
      <w:marRight w:val="0"/>
      <w:marTop w:val="0"/>
      <w:marBottom w:val="0"/>
      <w:divBdr>
        <w:top w:val="none" w:sz="0" w:space="0" w:color="auto"/>
        <w:left w:val="none" w:sz="0" w:space="0" w:color="auto"/>
        <w:bottom w:val="none" w:sz="0" w:space="0" w:color="auto"/>
        <w:right w:val="none" w:sz="0" w:space="0" w:color="auto"/>
      </w:divBdr>
    </w:div>
    <w:div w:id="444689511">
      <w:bodyDiv w:val="1"/>
      <w:marLeft w:val="0"/>
      <w:marRight w:val="0"/>
      <w:marTop w:val="0"/>
      <w:marBottom w:val="0"/>
      <w:divBdr>
        <w:top w:val="none" w:sz="0" w:space="0" w:color="auto"/>
        <w:left w:val="none" w:sz="0" w:space="0" w:color="auto"/>
        <w:bottom w:val="none" w:sz="0" w:space="0" w:color="auto"/>
        <w:right w:val="none" w:sz="0" w:space="0" w:color="auto"/>
      </w:divBdr>
    </w:div>
    <w:div w:id="497305099">
      <w:bodyDiv w:val="1"/>
      <w:marLeft w:val="0"/>
      <w:marRight w:val="0"/>
      <w:marTop w:val="0"/>
      <w:marBottom w:val="0"/>
      <w:divBdr>
        <w:top w:val="none" w:sz="0" w:space="0" w:color="auto"/>
        <w:left w:val="none" w:sz="0" w:space="0" w:color="auto"/>
        <w:bottom w:val="none" w:sz="0" w:space="0" w:color="auto"/>
        <w:right w:val="none" w:sz="0" w:space="0" w:color="auto"/>
      </w:divBdr>
    </w:div>
    <w:div w:id="537203025">
      <w:bodyDiv w:val="1"/>
      <w:marLeft w:val="0"/>
      <w:marRight w:val="0"/>
      <w:marTop w:val="0"/>
      <w:marBottom w:val="0"/>
      <w:divBdr>
        <w:top w:val="none" w:sz="0" w:space="0" w:color="auto"/>
        <w:left w:val="none" w:sz="0" w:space="0" w:color="auto"/>
        <w:bottom w:val="none" w:sz="0" w:space="0" w:color="auto"/>
        <w:right w:val="none" w:sz="0" w:space="0" w:color="auto"/>
      </w:divBdr>
    </w:div>
    <w:div w:id="636303918">
      <w:bodyDiv w:val="1"/>
      <w:marLeft w:val="0"/>
      <w:marRight w:val="0"/>
      <w:marTop w:val="0"/>
      <w:marBottom w:val="0"/>
      <w:divBdr>
        <w:top w:val="none" w:sz="0" w:space="0" w:color="auto"/>
        <w:left w:val="none" w:sz="0" w:space="0" w:color="auto"/>
        <w:bottom w:val="none" w:sz="0" w:space="0" w:color="auto"/>
        <w:right w:val="none" w:sz="0" w:space="0" w:color="auto"/>
      </w:divBdr>
    </w:div>
    <w:div w:id="701251496">
      <w:bodyDiv w:val="1"/>
      <w:marLeft w:val="0"/>
      <w:marRight w:val="0"/>
      <w:marTop w:val="0"/>
      <w:marBottom w:val="0"/>
      <w:divBdr>
        <w:top w:val="none" w:sz="0" w:space="0" w:color="auto"/>
        <w:left w:val="none" w:sz="0" w:space="0" w:color="auto"/>
        <w:bottom w:val="none" w:sz="0" w:space="0" w:color="auto"/>
        <w:right w:val="none" w:sz="0" w:space="0" w:color="auto"/>
      </w:divBdr>
    </w:div>
    <w:div w:id="701712720">
      <w:bodyDiv w:val="1"/>
      <w:marLeft w:val="0"/>
      <w:marRight w:val="0"/>
      <w:marTop w:val="0"/>
      <w:marBottom w:val="0"/>
      <w:divBdr>
        <w:top w:val="none" w:sz="0" w:space="0" w:color="auto"/>
        <w:left w:val="none" w:sz="0" w:space="0" w:color="auto"/>
        <w:bottom w:val="none" w:sz="0" w:space="0" w:color="auto"/>
        <w:right w:val="none" w:sz="0" w:space="0" w:color="auto"/>
      </w:divBdr>
    </w:div>
    <w:div w:id="782264986">
      <w:bodyDiv w:val="1"/>
      <w:marLeft w:val="0"/>
      <w:marRight w:val="0"/>
      <w:marTop w:val="0"/>
      <w:marBottom w:val="0"/>
      <w:divBdr>
        <w:top w:val="none" w:sz="0" w:space="0" w:color="auto"/>
        <w:left w:val="none" w:sz="0" w:space="0" w:color="auto"/>
        <w:bottom w:val="none" w:sz="0" w:space="0" w:color="auto"/>
        <w:right w:val="none" w:sz="0" w:space="0" w:color="auto"/>
      </w:divBdr>
    </w:div>
    <w:div w:id="866211577">
      <w:marLeft w:val="0"/>
      <w:marRight w:val="0"/>
      <w:marTop w:val="0"/>
      <w:marBottom w:val="0"/>
      <w:divBdr>
        <w:top w:val="none" w:sz="0" w:space="0" w:color="auto"/>
        <w:left w:val="none" w:sz="0" w:space="0" w:color="auto"/>
        <w:bottom w:val="none" w:sz="0" w:space="0" w:color="auto"/>
        <w:right w:val="none" w:sz="0" w:space="0" w:color="auto"/>
      </w:divBdr>
    </w:div>
    <w:div w:id="866211578">
      <w:marLeft w:val="0"/>
      <w:marRight w:val="0"/>
      <w:marTop w:val="0"/>
      <w:marBottom w:val="0"/>
      <w:divBdr>
        <w:top w:val="none" w:sz="0" w:space="0" w:color="auto"/>
        <w:left w:val="none" w:sz="0" w:space="0" w:color="auto"/>
        <w:bottom w:val="none" w:sz="0" w:space="0" w:color="auto"/>
        <w:right w:val="none" w:sz="0" w:space="0" w:color="auto"/>
      </w:divBdr>
    </w:div>
    <w:div w:id="866211579">
      <w:marLeft w:val="0"/>
      <w:marRight w:val="0"/>
      <w:marTop w:val="0"/>
      <w:marBottom w:val="0"/>
      <w:divBdr>
        <w:top w:val="none" w:sz="0" w:space="0" w:color="auto"/>
        <w:left w:val="none" w:sz="0" w:space="0" w:color="auto"/>
        <w:bottom w:val="none" w:sz="0" w:space="0" w:color="auto"/>
        <w:right w:val="none" w:sz="0" w:space="0" w:color="auto"/>
      </w:divBdr>
    </w:div>
    <w:div w:id="866211580">
      <w:marLeft w:val="0"/>
      <w:marRight w:val="0"/>
      <w:marTop w:val="0"/>
      <w:marBottom w:val="0"/>
      <w:divBdr>
        <w:top w:val="none" w:sz="0" w:space="0" w:color="auto"/>
        <w:left w:val="none" w:sz="0" w:space="0" w:color="auto"/>
        <w:bottom w:val="none" w:sz="0" w:space="0" w:color="auto"/>
        <w:right w:val="none" w:sz="0" w:space="0" w:color="auto"/>
      </w:divBdr>
    </w:div>
    <w:div w:id="866211581">
      <w:marLeft w:val="0"/>
      <w:marRight w:val="0"/>
      <w:marTop w:val="0"/>
      <w:marBottom w:val="0"/>
      <w:divBdr>
        <w:top w:val="none" w:sz="0" w:space="0" w:color="auto"/>
        <w:left w:val="none" w:sz="0" w:space="0" w:color="auto"/>
        <w:bottom w:val="none" w:sz="0" w:space="0" w:color="auto"/>
        <w:right w:val="none" w:sz="0" w:space="0" w:color="auto"/>
      </w:divBdr>
    </w:div>
    <w:div w:id="866211582">
      <w:marLeft w:val="0"/>
      <w:marRight w:val="0"/>
      <w:marTop w:val="0"/>
      <w:marBottom w:val="0"/>
      <w:divBdr>
        <w:top w:val="none" w:sz="0" w:space="0" w:color="auto"/>
        <w:left w:val="none" w:sz="0" w:space="0" w:color="auto"/>
        <w:bottom w:val="none" w:sz="0" w:space="0" w:color="auto"/>
        <w:right w:val="none" w:sz="0" w:space="0" w:color="auto"/>
      </w:divBdr>
    </w:div>
    <w:div w:id="866211583">
      <w:marLeft w:val="0"/>
      <w:marRight w:val="0"/>
      <w:marTop w:val="0"/>
      <w:marBottom w:val="0"/>
      <w:divBdr>
        <w:top w:val="none" w:sz="0" w:space="0" w:color="auto"/>
        <w:left w:val="none" w:sz="0" w:space="0" w:color="auto"/>
        <w:bottom w:val="none" w:sz="0" w:space="0" w:color="auto"/>
        <w:right w:val="none" w:sz="0" w:space="0" w:color="auto"/>
      </w:divBdr>
    </w:div>
    <w:div w:id="866211584">
      <w:marLeft w:val="0"/>
      <w:marRight w:val="0"/>
      <w:marTop w:val="0"/>
      <w:marBottom w:val="0"/>
      <w:divBdr>
        <w:top w:val="none" w:sz="0" w:space="0" w:color="auto"/>
        <w:left w:val="none" w:sz="0" w:space="0" w:color="auto"/>
        <w:bottom w:val="none" w:sz="0" w:space="0" w:color="auto"/>
        <w:right w:val="none" w:sz="0" w:space="0" w:color="auto"/>
      </w:divBdr>
    </w:div>
    <w:div w:id="866211585">
      <w:marLeft w:val="0"/>
      <w:marRight w:val="0"/>
      <w:marTop w:val="0"/>
      <w:marBottom w:val="0"/>
      <w:divBdr>
        <w:top w:val="none" w:sz="0" w:space="0" w:color="auto"/>
        <w:left w:val="none" w:sz="0" w:space="0" w:color="auto"/>
        <w:bottom w:val="none" w:sz="0" w:space="0" w:color="auto"/>
        <w:right w:val="none" w:sz="0" w:space="0" w:color="auto"/>
      </w:divBdr>
    </w:div>
    <w:div w:id="866211586">
      <w:marLeft w:val="0"/>
      <w:marRight w:val="0"/>
      <w:marTop w:val="0"/>
      <w:marBottom w:val="0"/>
      <w:divBdr>
        <w:top w:val="none" w:sz="0" w:space="0" w:color="auto"/>
        <w:left w:val="none" w:sz="0" w:space="0" w:color="auto"/>
        <w:bottom w:val="none" w:sz="0" w:space="0" w:color="auto"/>
        <w:right w:val="none" w:sz="0" w:space="0" w:color="auto"/>
      </w:divBdr>
    </w:div>
    <w:div w:id="866211587">
      <w:marLeft w:val="0"/>
      <w:marRight w:val="0"/>
      <w:marTop w:val="0"/>
      <w:marBottom w:val="0"/>
      <w:divBdr>
        <w:top w:val="none" w:sz="0" w:space="0" w:color="auto"/>
        <w:left w:val="none" w:sz="0" w:space="0" w:color="auto"/>
        <w:bottom w:val="none" w:sz="0" w:space="0" w:color="auto"/>
        <w:right w:val="none" w:sz="0" w:space="0" w:color="auto"/>
      </w:divBdr>
    </w:div>
    <w:div w:id="866211588">
      <w:marLeft w:val="0"/>
      <w:marRight w:val="0"/>
      <w:marTop w:val="0"/>
      <w:marBottom w:val="0"/>
      <w:divBdr>
        <w:top w:val="none" w:sz="0" w:space="0" w:color="auto"/>
        <w:left w:val="none" w:sz="0" w:space="0" w:color="auto"/>
        <w:bottom w:val="none" w:sz="0" w:space="0" w:color="auto"/>
        <w:right w:val="none" w:sz="0" w:space="0" w:color="auto"/>
      </w:divBdr>
    </w:div>
    <w:div w:id="866211589">
      <w:marLeft w:val="0"/>
      <w:marRight w:val="0"/>
      <w:marTop w:val="0"/>
      <w:marBottom w:val="0"/>
      <w:divBdr>
        <w:top w:val="none" w:sz="0" w:space="0" w:color="auto"/>
        <w:left w:val="none" w:sz="0" w:space="0" w:color="auto"/>
        <w:bottom w:val="none" w:sz="0" w:space="0" w:color="auto"/>
        <w:right w:val="none" w:sz="0" w:space="0" w:color="auto"/>
      </w:divBdr>
    </w:div>
    <w:div w:id="924800934">
      <w:bodyDiv w:val="1"/>
      <w:marLeft w:val="0"/>
      <w:marRight w:val="0"/>
      <w:marTop w:val="0"/>
      <w:marBottom w:val="0"/>
      <w:divBdr>
        <w:top w:val="none" w:sz="0" w:space="0" w:color="auto"/>
        <w:left w:val="none" w:sz="0" w:space="0" w:color="auto"/>
        <w:bottom w:val="none" w:sz="0" w:space="0" w:color="auto"/>
        <w:right w:val="none" w:sz="0" w:space="0" w:color="auto"/>
      </w:divBdr>
    </w:div>
    <w:div w:id="1207914947">
      <w:bodyDiv w:val="1"/>
      <w:marLeft w:val="0"/>
      <w:marRight w:val="0"/>
      <w:marTop w:val="0"/>
      <w:marBottom w:val="0"/>
      <w:divBdr>
        <w:top w:val="none" w:sz="0" w:space="0" w:color="auto"/>
        <w:left w:val="none" w:sz="0" w:space="0" w:color="auto"/>
        <w:bottom w:val="none" w:sz="0" w:space="0" w:color="auto"/>
        <w:right w:val="none" w:sz="0" w:space="0" w:color="auto"/>
      </w:divBdr>
    </w:div>
    <w:div w:id="1273170217">
      <w:bodyDiv w:val="1"/>
      <w:marLeft w:val="0"/>
      <w:marRight w:val="0"/>
      <w:marTop w:val="0"/>
      <w:marBottom w:val="0"/>
      <w:divBdr>
        <w:top w:val="none" w:sz="0" w:space="0" w:color="auto"/>
        <w:left w:val="none" w:sz="0" w:space="0" w:color="auto"/>
        <w:bottom w:val="none" w:sz="0" w:space="0" w:color="auto"/>
        <w:right w:val="none" w:sz="0" w:space="0" w:color="auto"/>
      </w:divBdr>
    </w:div>
    <w:div w:id="1319266348">
      <w:bodyDiv w:val="1"/>
      <w:marLeft w:val="0"/>
      <w:marRight w:val="0"/>
      <w:marTop w:val="0"/>
      <w:marBottom w:val="0"/>
      <w:divBdr>
        <w:top w:val="none" w:sz="0" w:space="0" w:color="auto"/>
        <w:left w:val="none" w:sz="0" w:space="0" w:color="auto"/>
        <w:bottom w:val="none" w:sz="0" w:space="0" w:color="auto"/>
        <w:right w:val="none" w:sz="0" w:space="0" w:color="auto"/>
      </w:divBdr>
    </w:div>
    <w:div w:id="1490174003">
      <w:bodyDiv w:val="1"/>
      <w:marLeft w:val="0"/>
      <w:marRight w:val="0"/>
      <w:marTop w:val="0"/>
      <w:marBottom w:val="0"/>
      <w:divBdr>
        <w:top w:val="none" w:sz="0" w:space="0" w:color="auto"/>
        <w:left w:val="none" w:sz="0" w:space="0" w:color="auto"/>
        <w:bottom w:val="none" w:sz="0" w:space="0" w:color="auto"/>
        <w:right w:val="none" w:sz="0" w:space="0" w:color="auto"/>
      </w:divBdr>
    </w:div>
    <w:div w:id="1561942836">
      <w:bodyDiv w:val="1"/>
      <w:marLeft w:val="0"/>
      <w:marRight w:val="0"/>
      <w:marTop w:val="0"/>
      <w:marBottom w:val="0"/>
      <w:divBdr>
        <w:top w:val="none" w:sz="0" w:space="0" w:color="auto"/>
        <w:left w:val="none" w:sz="0" w:space="0" w:color="auto"/>
        <w:bottom w:val="none" w:sz="0" w:space="0" w:color="auto"/>
        <w:right w:val="none" w:sz="0" w:space="0" w:color="auto"/>
      </w:divBdr>
    </w:div>
    <w:div w:id="1724480863">
      <w:bodyDiv w:val="1"/>
      <w:marLeft w:val="0"/>
      <w:marRight w:val="0"/>
      <w:marTop w:val="0"/>
      <w:marBottom w:val="0"/>
      <w:divBdr>
        <w:top w:val="none" w:sz="0" w:space="0" w:color="auto"/>
        <w:left w:val="none" w:sz="0" w:space="0" w:color="auto"/>
        <w:bottom w:val="none" w:sz="0" w:space="0" w:color="auto"/>
        <w:right w:val="none" w:sz="0" w:space="0" w:color="auto"/>
      </w:divBdr>
    </w:div>
    <w:div w:id="18712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lugi@vipservic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bykova@vipservice.ru" TargetMode="External"/><Relationship Id="rId17" Type="http://schemas.openxmlformats.org/officeDocument/2006/relationships/hyperlink" Target="mailto:d.bykova@vipservice.ru" TargetMode="External"/><Relationship Id="rId2" Type="http://schemas.openxmlformats.org/officeDocument/2006/relationships/numbering" Target="numbering.xml"/><Relationship Id="rId16" Type="http://schemas.openxmlformats.org/officeDocument/2006/relationships/hyperlink" Target="mailto:d.bykova@vipservic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bilet.ru" TargetMode="External"/><Relationship Id="rId5" Type="http://schemas.openxmlformats.org/officeDocument/2006/relationships/settings" Target="settings.xml"/><Relationship Id="rId15" Type="http://schemas.openxmlformats.org/officeDocument/2006/relationships/hyperlink" Target="http://www.portbilet.ru" TargetMode="External"/><Relationship Id="rId23" Type="http://schemas.openxmlformats.org/officeDocument/2006/relationships/theme" Target="theme/theme1.xml"/><Relationship Id="rId10" Type="http://schemas.openxmlformats.org/officeDocument/2006/relationships/hyperlink" Target="http://www.portbile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tor@vipservice.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EEC2-04FA-46FA-AADA-8C18480C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4912</Words>
  <Characters>35942</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Поливанова Екатерина Викторовна</cp:lastModifiedBy>
  <cp:revision>49</cp:revision>
  <cp:lastPrinted>2014-11-10T08:21:00Z</cp:lastPrinted>
  <dcterms:created xsi:type="dcterms:W3CDTF">2016-03-03T12:25:00Z</dcterms:created>
  <dcterms:modified xsi:type="dcterms:W3CDTF">2017-05-05T13:58:00Z</dcterms:modified>
</cp:coreProperties>
</file>